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1D" w:rsidRDefault="00242010" w:rsidP="0039391D">
      <w:pPr>
        <w:pStyle w:val="Heading2"/>
      </w:pPr>
      <w:bookmarkStart w:id="0" w:name="_GoBack"/>
      <w:bookmarkEnd w:id="0"/>
      <w:r>
        <w:t>What is the Paratransit Plan?</w:t>
      </w:r>
    </w:p>
    <w:p w:rsidR="00242010" w:rsidRDefault="00242010" w:rsidP="00242010">
      <w:pPr>
        <w:pStyle w:val="TextIndent1"/>
      </w:pPr>
      <w:r>
        <w:t>The Paratransit Plan is a document that puts on paper and clarifies what the formal operational procedures are for RTS Access.</w:t>
      </w:r>
    </w:p>
    <w:p w:rsidR="00242010" w:rsidRDefault="00242010" w:rsidP="00242010">
      <w:pPr>
        <w:pStyle w:val="TextIndent1"/>
      </w:pPr>
      <w:r>
        <w:t>It ensures that the level of paratransit service provided by Regional Transit Service Access is comparable to fixed route service.</w:t>
      </w:r>
    </w:p>
    <w:p w:rsidR="00242010" w:rsidRDefault="00242010" w:rsidP="00242010">
      <w:pPr>
        <w:pStyle w:val="TextIndent1"/>
      </w:pPr>
      <w:r>
        <w:t>“Comparable” means the service criteria set forth by law. This includes service area, no restrictions on trip purpose, response time, no capacity constraints, fares, hours and days of service, and the process for determining eligibility.</w:t>
      </w:r>
    </w:p>
    <w:p w:rsidR="00242010" w:rsidRDefault="00242010" w:rsidP="00242010">
      <w:pPr>
        <w:pStyle w:val="Heading2"/>
      </w:pPr>
      <w:r>
        <w:t>Why Do We Have a Paratransit Plan?</w:t>
      </w:r>
    </w:p>
    <w:p w:rsidR="00242010" w:rsidRDefault="00242010" w:rsidP="00242010">
      <w:pPr>
        <w:pStyle w:val="TextIndent1"/>
      </w:pPr>
      <w:r>
        <w:t>In 1991, the Secretary of Transportation made having a paratransit plan a requirement. By 1997, all fixed route providers had to comply by preparing a plan and submitting it to the Federal Transportation Administration.</w:t>
      </w:r>
    </w:p>
    <w:p w:rsidR="00242010" w:rsidRDefault="00242010" w:rsidP="00242010">
      <w:pPr>
        <w:pStyle w:val="TextIndent1"/>
      </w:pPr>
      <w:r>
        <w:t>Regional Transit Service Access updates the plan every few years to ensure customers and employees have the most accurate information possible.</w:t>
      </w:r>
    </w:p>
    <w:p w:rsidR="00242010" w:rsidRDefault="00242010" w:rsidP="00242010">
      <w:pPr>
        <w:pStyle w:val="Heading2"/>
      </w:pPr>
      <w:r>
        <w:t>When Do We Update the Plan?</w:t>
      </w:r>
    </w:p>
    <w:p w:rsidR="00242010" w:rsidRDefault="00242010" w:rsidP="00242010">
      <w:pPr>
        <w:pStyle w:val="TextIndent1"/>
      </w:pPr>
      <w:r>
        <w:t xml:space="preserve">We are required to update the plan when the Federal Transportation Administration </w:t>
      </w:r>
      <w:r w:rsidR="00573A83">
        <w:t xml:space="preserve">identifies non-compliance and tells us to fix it. </w:t>
      </w:r>
    </w:p>
    <w:p w:rsidR="00242010" w:rsidRDefault="00242010" w:rsidP="00242010">
      <w:pPr>
        <w:pStyle w:val="TextIndent1"/>
      </w:pPr>
      <w:r>
        <w:t xml:space="preserve">We are also required to update the plan if we </w:t>
      </w:r>
      <w:r w:rsidR="00573A83">
        <w:t>find a non-compliance on our own and report it to the Federal Transportation Administration.</w:t>
      </w:r>
    </w:p>
    <w:p w:rsidR="00573A83" w:rsidRDefault="00242010" w:rsidP="00242010">
      <w:pPr>
        <w:pStyle w:val="TextIndent1"/>
      </w:pPr>
      <w:r>
        <w:t xml:space="preserve">We </w:t>
      </w:r>
      <w:r w:rsidR="00573A83">
        <w:t xml:space="preserve">are required to update the plan if Regional Transit Service introduces new fixed route service. </w:t>
      </w:r>
    </w:p>
    <w:p w:rsidR="00573A83" w:rsidRDefault="00573A83" w:rsidP="00242010">
      <w:pPr>
        <w:pStyle w:val="TextIndent1"/>
      </w:pPr>
      <w:r>
        <w:t>As a best practice, it is recommended to update the plan periodically to ensure compliance with the law, to help capture improvements to our procedures and processes, and to incorporate community feedback in a formal manner.</w:t>
      </w:r>
    </w:p>
    <w:p w:rsidR="00573A83" w:rsidRDefault="00573A83" w:rsidP="00573A83">
      <w:pPr>
        <w:pStyle w:val="Heading2"/>
      </w:pPr>
      <w:r>
        <w:t>Why Update the Plan Now?</w:t>
      </w:r>
    </w:p>
    <w:p w:rsidR="00573A83" w:rsidRDefault="00573A83" w:rsidP="00573A83">
      <w:pPr>
        <w:pStyle w:val="TextIndent1"/>
      </w:pPr>
      <w:r>
        <w:t xml:space="preserve">In 2017, we are not proposing changes to Regional Transit Service Access service area, fares, eligibility criteria or any of the other service criteria. We </w:t>
      </w:r>
      <w:proofErr w:type="gramStart"/>
      <w:r>
        <w:t>have not been issued</w:t>
      </w:r>
      <w:proofErr w:type="gramEnd"/>
      <w:r>
        <w:t xml:space="preserve"> any findings of non-compliance from the Federal Transportation Administration. However, we have a big opportunity to establish clarity, </w:t>
      </w:r>
      <w:r w:rsidR="00686966">
        <w:t xml:space="preserve">continuity, </w:t>
      </w:r>
      <w:r>
        <w:t>compliance, and communication with an update</w:t>
      </w:r>
      <w:r w:rsidR="00686966">
        <w:t>d</w:t>
      </w:r>
      <w:r>
        <w:t xml:space="preserve"> Paratransit Plan. That is the reason we are recommending this 2017 update. </w:t>
      </w:r>
    </w:p>
    <w:p w:rsidR="00686966" w:rsidRDefault="00686966" w:rsidP="00686966">
      <w:pPr>
        <w:pStyle w:val="Heading2"/>
      </w:pPr>
      <w:r>
        <w:t>Proposed Changes for Review</w:t>
      </w:r>
    </w:p>
    <w:p w:rsidR="00686966" w:rsidRDefault="002C316D" w:rsidP="00686966">
      <w:pPr>
        <w:pStyle w:val="Heading3"/>
      </w:pPr>
      <w:r>
        <w:t>Identifies the Basic Operating Mode (Curb-to-Curb)</w:t>
      </w:r>
    </w:p>
    <w:p w:rsidR="002C316D" w:rsidRPr="002C316D" w:rsidRDefault="002C316D" w:rsidP="002C316D">
      <w:pPr>
        <w:pStyle w:val="TextIndent2"/>
      </w:pPr>
      <w:r>
        <w:t xml:space="preserve">The Paratransit Plan proposes that we eliminate the usage of the term “enhanced service.” It was unclear and caused confusion for employees and customers. The basic operating mode is curb-to-curb. Any requests customers make for assistance beyond the curb </w:t>
      </w:r>
      <w:proofErr w:type="gramStart"/>
      <w:r>
        <w:t>is considered</w:t>
      </w:r>
      <w:proofErr w:type="gramEnd"/>
      <w:r>
        <w:t xml:space="preserve"> a reasonable modification request.</w:t>
      </w:r>
    </w:p>
    <w:p w:rsidR="002C316D" w:rsidRDefault="002C316D" w:rsidP="00686966">
      <w:pPr>
        <w:pStyle w:val="Heading3"/>
      </w:pPr>
      <w:r>
        <w:t>Identifies a Process if a Regional Transit Service Fixed Route Change Affects the Service Area</w:t>
      </w:r>
    </w:p>
    <w:p w:rsidR="002C316D" w:rsidRPr="002C316D" w:rsidRDefault="002C316D" w:rsidP="002C316D">
      <w:pPr>
        <w:pStyle w:val="TextIndent2"/>
      </w:pPr>
      <w:r>
        <w:t>If a fixed route service change affects the service area for Regional Transit Service Access, affected customers will receive written advance notice with time to make alternate arrangements.</w:t>
      </w:r>
    </w:p>
    <w:p w:rsidR="002C316D" w:rsidRDefault="002C316D" w:rsidP="00686966">
      <w:pPr>
        <w:pStyle w:val="Heading3"/>
      </w:pPr>
      <w:r>
        <w:t>Increased Opportunities to Enroll in Subscription Trips</w:t>
      </w:r>
    </w:p>
    <w:p w:rsidR="002C316D" w:rsidRDefault="002C316D" w:rsidP="002C316D">
      <w:pPr>
        <w:pStyle w:val="TextIndent2"/>
      </w:pPr>
      <w:r>
        <w:t>The Paratransit Plan proposes that customers with two weekly repeat trips can qualify for a subscription. This is down from three weekly trips. Written procedures in the Plan describe the qualifications, allowances, restrictions, and expectations proposed regarding subscriptions.</w:t>
      </w:r>
    </w:p>
    <w:p w:rsidR="002C316D" w:rsidRDefault="002C316D" w:rsidP="002C316D">
      <w:pPr>
        <w:pStyle w:val="Heading3"/>
      </w:pPr>
      <w:r>
        <w:t>No-Show Rules Easier to Understand</w:t>
      </w:r>
    </w:p>
    <w:p w:rsidR="002C316D" w:rsidRPr="002C316D" w:rsidRDefault="002C316D" w:rsidP="002C316D">
      <w:pPr>
        <w:pStyle w:val="TextIndent2"/>
      </w:pPr>
      <w:r>
        <w:t xml:space="preserve">The Paratransit Plan proposes a procedure that uses a Federal Transportation Administration calculation method for no-shows. The procedure uses simpler language and examples to explain the rules for no-shows </w:t>
      </w:r>
      <w:r>
        <w:lastRenderedPageBreak/>
        <w:t>and late cancellations. The Paratransit Plan also provides separate information to explain service suspensions based on no-shows and service suspensions based on prohibited behavior.</w:t>
      </w:r>
    </w:p>
    <w:p w:rsidR="00686966" w:rsidRDefault="00686966" w:rsidP="00686966">
      <w:pPr>
        <w:pStyle w:val="Heading3"/>
      </w:pPr>
      <w:r>
        <w:t>Pickup Periods for Return Trips and No-Strand Policy</w:t>
      </w:r>
    </w:p>
    <w:p w:rsidR="00686966" w:rsidRDefault="00686966" w:rsidP="00686966">
      <w:pPr>
        <w:pStyle w:val="TextIndent2"/>
      </w:pPr>
      <w:r>
        <w:t xml:space="preserve">This process establishes the concept of a final pickup period. There will be no return trips after the final pickup period. The proposed procedure in the Paratransit Plan explains the concepts of round-trips, return trips, and same-day service. The procedure also explains the circumstances when Regional Transit Service Access will provide return trips so that customers </w:t>
      </w:r>
      <w:proofErr w:type="gramStart"/>
      <w:r>
        <w:t>are not stranded</w:t>
      </w:r>
      <w:proofErr w:type="gramEnd"/>
      <w:r>
        <w:t>.</w:t>
      </w:r>
    </w:p>
    <w:p w:rsidR="00686966" w:rsidRDefault="00686966" w:rsidP="00686966">
      <w:pPr>
        <w:pStyle w:val="Heading3"/>
      </w:pPr>
      <w:r>
        <w:t>Easier Application Process for Paratransit Eligibility</w:t>
      </w:r>
    </w:p>
    <w:p w:rsidR="00686966" w:rsidRPr="00686966" w:rsidRDefault="00686966" w:rsidP="00686966">
      <w:pPr>
        <w:pStyle w:val="TextIndent2"/>
      </w:pPr>
      <w:r>
        <w:t xml:space="preserve">The proposed application includes easy to use instructions and a checklist. The application has few pages and questions presented in multiple-choice format. The Medical Certification portion of the application is accentuated and because it is an important component. </w:t>
      </w:r>
    </w:p>
    <w:p w:rsidR="00BF350D" w:rsidRDefault="00686966" w:rsidP="00686966">
      <w:pPr>
        <w:pStyle w:val="Heading3"/>
      </w:pPr>
      <w:r>
        <w:t>Highlighting Timely Service</w:t>
      </w:r>
    </w:p>
    <w:p w:rsidR="00686966" w:rsidRDefault="00686966" w:rsidP="00686966">
      <w:pPr>
        <w:pStyle w:val="TextIndent2"/>
      </w:pPr>
      <w:r>
        <w:t>The proposed Paratransit Plan explains how we have increased our On-Time Performance (OTP) goal from 93.5% to 95.0%. We provide the procedures we use for tracking and calculating on-time performance so that customers can see the level of importance given to on-time performance in the service we provide.</w:t>
      </w:r>
    </w:p>
    <w:p w:rsidR="00686966" w:rsidRDefault="00686966" w:rsidP="00686966">
      <w:pPr>
        <w:pStyle w:val="Heading3"/>
      </w:pPr>
      <w:r>
        <w:t>Other Relevant Topics of Note</w:t>
      </w:r>
    </w:p>
    <w:p w:rsidR="00686966" w:rsidRDefault="00686966" w:rsidP="00686966">
      <w:pPr>
        <w:pStyle w:val="TextIndent2"/>
      </w:pPr>
      <w:r>
        <w:t>The Paratransit Plan includes information about the procedures we follow for considering Reasonable Modification Requests.</w:t>
      </w:r>
    </w:p>
    <w:p w:rsidR="002C316D" w:rsidRDefault="002C316D" w:rsidP="002C316D">
      <w:pPr>
        <w:pStyle w:val="Heading2"/>
      </w:pPr>
      <w:r>
        <w:t>Next Step: Public Hearing</w:t>
      </w:r>
    </w:p>
    <w:p w:rsidR="002C316D" w:rsidRPr="002C316D" w:rsidRDefault="0039391D" w:rsidP="0039391D">
      <w:pPr>
        <w:pStyle w:val="TextIndent1"/>
      </w:pPr>
      <w:r>
        <w:t xml:space="preserve">The Public Hearing about the proposed Paratransit Plan updates </w:t>
      </w:r>
      <w:proofErr w:type="gramStart"/>
      <w:r>
        <w:t>will be held</w:t>
      </w:r>
      <w:proofErr w:type="gramEnd"/>
      <w:r>
        <w:t xml:space="preserve"> on Tuesday, November 28, 2017 from 5:00 PM to 6:30 PM. It </w:t>
      </w:r>
      <w:proofErr w:type="gramStart"/>
      <w:r>
        <w:t>will be held</w:t>
      </w:r>
      <w:proofErr w:type="gramEnd"/>
      <w:r>
        <w:t xml:space="preserve"> in the Regional Transit Service Board Conference Room located at 1372 East Main Street, Rochester New York 14609.</w:t>
      </w:r>
    </w:p>
    <w:sectPr w:rsidR="002C316D" w:rsidRPr="002C316D" w:rsidSect="0039391D">
      <w:head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F6" w:rsidRDefault="00CE4DF4">
      <w:r>
        <w:separator/>
      </w:r>
    </w:p>
  </w:endnote>
  <w:endnote w:type="continuationSeparator" w:id="0">
    <w:p w:rsidR="00E053F6" w:rsidRDefault="00CE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F6" w:rsidRDefault="00CE4DF4">
      <w:r>
        <w:separator/>
      </w:r>
    </w:p>
  </w:footnote>
  <w:footnote w:type="continuationSeparator" w:id="0">
    <w:p w:rsidR="00E053F6" w:rsidRDefault="00CE4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1D" w:rsidRDefault="00CE4DF4" w:rsidP="0039391D">
    <w:pPr>
      <w:pStyle w:val="Heading10"/>
    </w:pPr>
    <w:r>
      <w:rPr>
        <w:noProof/>
      </w:rPr>
      <w:drawing>
        <wp:inline distT="0" distB="0" distL="0" distR="0" wp14:anchorId="487FEA17" wp14:editId="6E445C34">
          <wp:extent cx="314543" cy="428811"/>
          <wp:effectExtent l="0" t="0" r="9525" b="0"/>
          <wp:docPr id="6" name="Picture 6" title="R T S Access logo for Paratransi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S_Logo_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43" cy="428811"/>
                  </a:xfrm>
                  <a:prstGeom prst="rect">
                    <a:avLst/>
                  </a:prstGeom>
                </pic:spPr>
              </pic:pic>
            </a:graphicData>
          </a:graphic>
        </wp:inline>
      </w:drawing>
    </w:r>
    <w:r>
      <w:t xml:space="preserve"> </w:t>
    </w:r>
    <w:r w:rsidR="00242010">
      <w:t>2017-2018 Paratransit Plan Update – Information Session Presentation</w:t>
    </w:r>
  </w:p>
  <w:p w:rsidR="0039391D" w:rsidRDefault="0039391D" w:rsidP="0039391D">
    <w:pPr>
      <w:pStyle w:val="Space"/>
    </w:pPr>
  </w:p>
  <w:p w:rsidR="0039391D" w:rsidRPr="00F4372B" w:rsidRDefault="0039391D" w:rsidP="0039391D">
    <w:pPr>
      <w:pStyle w:val="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9E09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128248"/>
    <w:lvl w:ilvl="0">
      <w:start w:val="1"/>
      <w:numFmt w:val="lowerRoman"/>
      <w:pStyle w:val="ListNumber4"/>
      <w:lvlText w:val="%1)"/>
      <w:lvlJc w:val="left"/>
      <w:pPr>
        <w:ind w:left="1656" w:hanging="360"/>
      </w:pPr>
      <w:rPr>
        <w:rFonts w:hint="default"/>
      </w:rPr>
    </w:lvl>
  </w:abstractNum>
  <w:abstractNum w:abstractNumId="2" w15:restartNumberingAfterBreak="0">
    <w:nsid w:val="FFFFFF7E"/>
    <w:multiLevelType w:val="singleLevel"/>
    <w:tmpl w:val="2C62FB50"/>
    <w:lvl w:ilvl="0">
      <w:start w:val="1"/>
      <w:numFmt w:val="upperLetter"/>
      <w:pStyle w:val="ListNumber3"/>
      <w:lvlText w:val="%1."/>
      <w:lvlJc w:val="left"/>
      <w:pPr>
        <w:ind w:left="864" w:hanging="360"/>
      </w:pPr>
      <w:rPr>
        <w:rFonts w:hint="default"/>
        <w:b w:val="0"/>
        <w:bCs w:val="0"/>
        <w:i w:val="0"/>
        <w:iCs w:val="0"/>
        <w:caps w:val="0"/>
        <w:strike w:val="0"/>
        <w:dstrike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0"/>
    <w:multiLevelType w:val="singleLevel"/>
    <w:tmpl w:val="D33AE0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4300DC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494C9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720AFFE"/>
    <w:lvl w:ilvl="0">
      <w:start w:val="1"/>
      <w:numFmt w:val="bullet"/>
      <w:pStyle w:val="ListBullet2"/>
      <w:lvlText w:val=""/>
      <w:lvlJc w:val="left"/>
      <w:pPr>
        <w:ind w:left="720" w:hanging="360"/>
      </w:pPr>
      <w:rPr>
        <w:rFonts w:ascii="Symbol" w:hAnsi="Symbol" w:hint="default"/>
      </w:rPr>
    </w:lvl>
  </w:abstractNum>
  <w:abstractNum w:abstractNumId="7" w15:restartNumberingAfterBreak="0">
    <w:nsid w:val="FFFFFF88"/>
    <w:multiLevelType w:val="singleLevel"/>
    <w:tmpl w:val="9FFAA17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9D4CD6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4A1D1A"/>
    <w:multiLevelType w:val="hybridMultilevel"/>
    <w:tmpl w:val="642A294C"/>
    <w:lvl w:ilvl="0" w:tplc="EDB28A7A">
      <w:start w:val="1"/>
      <w:numFmt w:val="lowerLetter"/>
      <w:pStyle w:val="ListNumber6"/>
      <w:lvlText w:val="%1."/>
      <w:lvlJc w:val="left"/>
      <w:pPr>
        <w:ind w:left="1152" w:hanging="360"/>
      </w:pPr>
    </w:lvl>
    <w:lvl w:ilvl="1" w:tplc="144C1740" w:tentative="1">
      <w:start w:val="1"/>
      <w:numFmt w:val="lowerLetter"/>
      <w:lvlText w:val="%2."/>
      <w:lvlJc w:val="left"/>
      <w:pPr>
        <w:ind w:left="1872" w:hanging="360"/>
      </w:pPr>
    </w:lvl>
    <w:lvl w:ilvl="2" w:tplc="43A8ED60" w:tentative="1">
      <w:start w:val="1"/>
      <w:numFmt w:val="lowerRoman"/>
      <w:lvlText w:val="%3."/>
      <w:lvlJc w:val="right"/>
      <w:pPr>
        <w:ind w:left="2592" w:hanging="180"/>
      </w:pPr>
    </w:lvl>
    <w:lvl w:ilvl="3" w:tplc="4064BDAC" w:tentative="1">
      <w:start w:val="1"/>
      <w:numFmt w:val="decimal"/>
      <w:lvlText w:val="%4."/>
      <w:lvlJc w:val="left"/>
      <w:pPr>
        <w:ind w:left="3312" w:hanging="360"/>
      </w:pPr>
    </w:lvl>
    <w:lvl w:ilvl="4" w:tplc="05A01F42" w:tentative="1">
      <w:start w:val="1"/>
      <w:numFmt w:val="lowerLetter"/>
      <w:lvlText w:val="%5."/>
      <w:lvlJc w:val="left"/>
      <w:pPr>
        <w:ind w:left="4032" w:hanging="360"/>
      </w:pPr>
    </w:lvl>
    <w:lvl w:ilvl="5" w:tplc="A24246FA" w:tentative="1">
      <w:start w:val="1"/>
      <w:numFmt w:val="lowerRoman"/>
      <w:lvlText w:val="%6."/>
      <w:lvlJc w:val="right"/>
      <w:pPr>
        <w:ind w:left="4752" w:hanging="180"/>
      </w:pPr>
    </w:lvl>
    <w:lvl w:ilvl="6" w:tplc="432655A8" w:tentative="1">
      <w:start w:val="1"/>
      <w:numFmt w:val="decimal"/>
      <w:lvlText w:val="%7."/>
      <w:lvlJc w:val="left"/>
      <w:pPr>
        <w:ind w:left="5472" w:hanging="360"/>
      </w:pPr>
    </w:lvl>
    <w:lvl w:ilvl="7" w:tplc="A046388A" w:tentative="1">
      <w:start w:val="1"/>
      <w:numFmt w:val="lowerLetter"/>
      <w:lvlText w:val="%8."/>
      <w:lvlJc w:val="left"/>
      <w:pPr>
        <w:ind w:left="6192" w:hanging="360"/>
      </w:pPr>
    </w:lvl>
    <w:lvl w:ilvl="8" w:tplc="85407A8C" w:tentative="1">
      <w:start w:val="1"/>
      <w:numFmt w:val="lowerRoman"/>
      <w:lvlText w:val="%9."/>
      <w:lvlJc w:val="right"/>
      <w:pPr>
        <w:ind w:left="6912" w:hanging="180"/>
      </w:pPr>
    </w:lvl>
  </w:abstractNum>
  <w:abstractNum w:abstractNumId="10" w15:restartNumberingAfterBreak="0">
    <w:nsid w:val="07BC7AB5"/>
    <w:multiLevelType w:val="hybridMultilevel"/>
    <w:tmpl w:val="0B3099A2"/>
    <w:lvl w:ilvl="0" w:tplc="471C827E">
      <w:start w:val="1"/>
      <w:numFmt w:val="upperLetter"/>
      <w:pStyle w:val="ListNumber7"/>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CA517A"/>
    <w:multiLevelType w:val="hybridMultilevel"/>
    <w:tmpl w:val="EA26443E"/>
    <w:lvl w:ilvl="0" w:tplc="DFA42546">
      <w:start w:val="1"/>
      <w:numFmt w:val="bullet"/>
      <w:pStyle w:val="BulletIndentA"/>
      <w:lvlText w:val=""/>
      <w:lvlJc w:val="left"/>
      <w:pPr>
        <w:ind w:left="1296" w:hanging="360"/>
      </w:pPr>
      <w:rPr>
        <w:rFonts w:ascii="Symbol" w:hAnsi="Symbol" w:hint="default"/>
        <w:color w:val="auto"/>
      </w:rPr>
    </w:lvl>
    <w:lvl w:ilvl="1" w:tplc="3EA83E88" w:tentative="1">
      <w:start w:val="1"/>
      <w:numFmt w:val="bullet"/>
      <w:lvlText w:val="o"/>
      <w:lvlJc w:val="left"/>
      <w:pPr>
        <w:ind w:left="2016" w:hanging="360"/>
      </w:pPr>
      <w:rPr>
        <w:rFonts w:ascii="Courier New" w:hAnsi="Courier New" w:cs="Courier New" w:hint="default"/>
      </w:rPr>
    </w:lvl>
    <w:lvl w:ilvl="2" w:tplc="676ABAE0" w:tentative="1">
      <w:start w:val="1"/>
      <w:numFmt w:val="bullet"/>
      <w:lvlText w:val=""/>
      <w:lvlJc w:val="left"/>
      <w:pPr>
        <w:ind w:left="2736" w:hanging="360"/>
      </w:pPr>
      <w:rPr>
        <w:rFonts w:ascii="Wingdings" w:hAnsi="Wingdings" w:hint="default"/>
      </w:rPr>
    </w:lvl>
    <w:lvl w:ilvl="3" w:tplc="B5D419AA" w:tentative="1">
      <w:start w:val="1"/>
      <w:numFmt w:val="bullet"/>
      <w:lvlText w:val=""/>
      <w:lvlJc w:val="left"/>
      <w:pPr>
        <w:ind w:left="3456" w:hanging="360"/>
      </w:pPr>
      <w:rPr>
        <w:rFonts w:ascii="Symbol" w:hAnsi="Symbol" w:hint="default"/>
      </w:rPr>
    </w:lvl>
    <w:lvl w:ilvl="4" w:tplc="12F0FD5C" w:tentative="1">
      <w:start w:val="1"/>
      <w:numFmt w:val="bullet"/>
      <w:lvlText w:val="o"/>
      <w:lvlJc w:val="left"/>
      <w:pPr>
        <w:ind w:left="4176" w:hanging="360"/>
      </w:pPr>
      <w:rPr>
        <w:rFonts w:ascii="Courier New" w:hAnsi="Courier New" w:cs="Courier New" w:hint="default"/>
      </w:rPr>
    </w:lvl>
    <w:lvl w:ilvl="5" w:tplc="6A1E8CF6" w:tentative="1">
      <w:start w:val="1"/>
      <w:numFmt w:val="bullet"/>
      <w:lvlText w:val=""/>
      <w:lvlJc w:val="left"/>
      <w:pPr>
        <w:ind w:left="4896" w:hanging="360"/>
      </w:pPr>
      <w:rPr>
        <w:rFonts w:ascii="Wingdings" w:hAnsi="Wingdings" w:hint="default"/>
      </w:rPr>
    </w:lvl>
    <w:lvl w:ilvl="6" w:tplc="3224EA80" w:tentative="1">
      <w:start w:val="1"/>
      <w:numFmt w:val="bullet"/>
      <w:lvlText w:val=""/>
      <w:lvlJc w:val="left"/>
      <w:pPr>
        <w:ind w:left="5616" w:hanging="360"/>
      </w:pPr>
      <w:rPr>
        <w:rFonts w:ascii="Symbol" w:hAnsi="Symbol" w:hint="default"/>
      </w:rPr>
    </w:lvl>
    <w:lvl w:ilvl="7" w:tplc="C6D0CBDA" w:tentative="1">
      <w:start w:val="1"/>
      <w:numFmt w:val="bullet"/>
      <w:lvlText w:val="o"/>
      <w:lvlJc w:val="left"/>
      <w:pPr>
        <w:ind w:left="6336" w:hanging="360"/>
      </w:pPr>
      <w:rPr>
        <w:rFonts w:ascii="Courier New" w:hAnsi="Courier New" w:cs="Courier New" w:hint="default"/>
      </w:rPr>
    </w:lvl>
    <w:lvl w:ilvl="8" w:tplc="F1C0F118" w:tentative="1">
      <w:start w:val="1"/>
      <w:numFmt w:val="bullet"/>
      <w:lvlText w:val=""/>
      <w:lvlJc w:val="left"/>
      <w:pPr>
        <w:ind w:left="7056" w:hanging="360"/>
      </w:pPr>
      <w:rPr>
        <w:rFonts w:ascii="Wingdings" w:hAnsi="Wingdings" w:hint="default"/>
      </w:rPr>
    </w:lvl>
  </w:abstractNum>
  <w:abstractNum w:abstractNumId="12" w15:restartNumberingAfterBreak="0">
    <w:nsid w:val="201E6554"/>
    <w:multiLevelType w:val="multilevel"/>
    <w:tmpl w:val="50E4CBB2"/>
    <w:styleLink w:val="NumHeadings"/>
    <w:lvl w:ilvl="0">
      <w:start w:val="1"/>
      <w:numFmt w:val="none"/>
      <w:suff w:val="nothing"/>
      <w:lvlText w:val=""/>
      <w:lvlJc w:val="left"/>
      <w:pPr>
        <w:ind w:left="0" w:firstLine="0"/>
      </w:pPr>
      <w:rPr>
        <w:rFonts w:hint="default"/>
      </w:rPr>
    </w:lvl>
    <w:lvl w:ilvl="1">
      <w:start w:val="1"/>
      <w:numFmt w:val="decimal"/>
      <w:pStyle w:val="Heading2"/>
      <w:isLgl/>
      <w:suff w:val="space"/>
      <w:lvlText w:val="%2.0."/>
      <w:lvlJc w:val="left"/>
      <w:pPr>
        <w:ind w:left="0" w:firstLine="0"/>
      </w:pPr>
      <w:rPr>
        <w:rFonts w:hint="default"/>
      </w:rPr>
    </w:lvl>
    <w:lvl w:ilvl="2">
      <w:start w:val="1"/>
      <w:numFmt w:val="decimal"/>
      <w:pStyle w:val="Heading3"/>
      <w:suff w:val="space"/>
      <w:lvlText w:val="%2.%3."/>
      <w:lvlJc w:val="left"/>
      <w:pPr>
        <w:ind w:left="1152" w:hanging="1008"/>
      </w:pPr>
      <w:rPr>
        <w:rFonts w:hint="default"/>
      </w:rPr>
    </w:lvl>
    <w:lvl w:ilvl="3">
      <w:start w:val="1"/>
      <w:numFmt w:val="upperLetter"/>
      <w:pStyle w:val="Heading4"/>
      <w:suff w:val="space"/>
      <w:lvlText w:val="%4."/>
      <w:lvlJc w:val="left"/>
      <w:pPr>
        <w:ind w:left="1368" w:hanging="648"/>
      </w:pPr>
      <w:rPr>
        <w:rFonts w:hint="default"/>
      </w:rPr>
    </w:lvl>
    <w:lvl w:ilvl="4">
      <w:start w:val="1"/>
      <w:numFmt w:val="lowerRoman"/>
      <w:pStyle w:val="Heading5"/>
      <w:suff w:val="space"/>
      <w:lvlText w:val="(%5)"/>
      <w:lvlJc w:val="left"/>
      <w:pPr>
        <w:ind w:left="1368" w:hanging="576"/>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050533B"/>
    <w:multiLevelType w:val="hybridMultilevel"/>
    <w:tmpl w:val="73922EB2"/>
    <w:lvl w:ilvl="0" w:tplc="2EFE519C">
      <w:start w:val="1"/>
      <w:numFmt w:val="lowerLetter"/>
      <w:pStyle w:val="ListNumber2"/>
      <w:lvlText w:val="%1."/>
      <w:lvlJc w:val="left"/>
      <w:pPr>
        <w:ind w:left="1008" w:hanging="360"/>
      </w:pPr>
    </w:lvl>
    <w:lvl w:ilvl="1" w:tplc="53BA6CCA" w:tentative="1">
      <w:start w:val="1"/>
      <w:numFmt w:val="lowerLetter"/>
      <w:lvlText w:val="%2."/>
      <w:lvlJc w:val="left"/>
      <w:pPr>
        <w:ind w:left="1728" w:hanging="360"/>
      </w:pPr>
    </w:lvl>
    <w:lvl w:ilvl="2" w:tplc="FD88E5B8" w:tentative="1">
      <w:start w:val="1"/>
      <w:numFmt w:val="lowerRoman"/>
      <w:lvlText w:val="%3."/>
      <w:lvlJc w:val="right"/>
      <w:pPr>
        <w:ind w:left="2448" w:hanging="180"/>
      </w:pPr>
    </w:lvl>
    <w:lvl w:ilvl="3" w:tplc="7694880C" w:tentative="1">
      <w:start w:val="1"/>
      <w:numFmt w:val="decimal"/>
      <w:lvlText w:val="%4."/>
      <w:lvlJc w:val="left"/>
      <w:pPr>
        <w:ind w:left="3168" w:hanging="360"/>
      </w:pPr>
    </w:lvl>
    <w:lvl w:ilvl="4" w:tplc="A28C435C" w:tentative="1">
      <w:start w:val="1"/>
      <w:numFmt w:val="lowerLetter"/>
      <w:lvlText w:val="%5."/>
      <w:lvlJc w:val="left"/>
      <w:pPr>
        <w:ind w:left="3888" w:hanging="360"/>
      </w:pPr>
    </w:lvl>
    <w:lvl w:ilvl="5" w:tplc="A6F82866" w:tentative="1">
      <w:start w:val="1"/>
      <w:numFmt w:val="lowerRoman"/>
      <w:lvlText w:val="%6."/>
      <w:lvlJc w:val="right"/>
      <w:pPr>
        <w:ind w:left="4608" w:hanging="180"/>
      </w:pPr>
    </w:lvl>
    <w:lvl w:ilvl="6" w:tplc="3A2C28B2" w:tentative="1">
      <w:start w:val="1"/>
      <w:numFmt w:val="decimal"/>
      <w:lvlText w:val="%7."/>
      <w:lvlJc w:val="left"/>
      <w:pPr>
        <w:ind w:left="5328" w:hanging="360"/>
      </w:pPr>
    </w:lvl>
    <w:lvl w:ilvl="7" w:tplc="8600254A" w:tentative="1">
      <w:start w:val="1"/>
      <w:numFmt w:val="lowerLetter"/>
      <w:lvlText w:val="%8."/>
      <w:lvlJc w:val="left"/>
      <w:pPr>
        <w:ind w:left="6048" w:hanging="360"/>
      </w:pPr>
    </w:lvl>
    <w:lvl w:ilvl="8" w:tplc="CD7488E8" w:tentative="1">
      <w:start w:val="1"/>
      <w:numFmt w:val="lowerRoman"/>
      <w:lvlText w:val="%9."/>
      <w:lvlJc w:val="right"/>
      <w:pPr>
        <w:ind w:left="6768" w:hanging="180"/>
      </w:pPr>
    </w:lvl>
  </w:abstractNum>
  <w:abstractNum w:abstractNumId="14" w15:restartNumberingAfterBreak="0">
    <w:nsid w:val="292658B1"/>
    <w:multiLevelType w:val="hybridMultilevel"/>
    <w:tmpl w:val="6C6A789A"/>
    <w:lvl w:ilvl="0" w:tplc="48B24458">
      <w:start w:val="1"/>
      <w:numFmt w:val="lowerLetter"/>
      <w:pStyle w:val="ListNumber10"/>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2B301A6D"/>
    <w:multiLevelType w:val="hybridMultilevel"/>
    <w:tmpl w:val="5B00821C"/>
    <w:lvl w:ilvl="0" w:tplc="D5F83FF6">
      <w:start w:val="1"/>
      <w:numFmt w:val="lowerRoman"/>
      <w:pStyle w:val="ListNumber8"/>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2D4032FD"/>
    <w:multiLevelType w:val="hybridMultilevel"/>
    <w:tmpl w:val="863AE912"/>
    <w:lvl w:ilvl="0" w:tplc="0DAE42AC">
      <w:start w:val="1"/>
      <w:numFmt w:val="bullet"/>
      <w:pStyle w:val="BulletedList"/>
      <w:lvlText w:val=""/>
      <w:lvlJc w:val="left"/>
      <w:pPr>
        <w:tabs>
          <w:tab w:val="num" w:pos="29"/>
        </w:tabs>
        <w:ind w:left="288" w:hanging="288"/>
      </w:pPr>
      <w:rPr>
        <w:rFonts w:ascii="Symbol" w:hAnsi="Symbol" w:hint="default"/>
        <w:b/>
        <w:i w:val="0"/>
        <w:color w:val="808080"/>
        <w:sz w:val="20"/>
        <w:szCs w:val="20"/>
      </w:rPr>
    </w:lvl>
    <w:lvl w:ilvl="1" w:tplc="459CC5D6" w:tentative="1">
      <w:start w:val="1"/>
      <w:numFmt w:val="bullet"/>
      <w:lvlText w:val="o"/>
      <w:lvlJc w:val="left"/>
      <w:pPr>
        <w:tabs>
          <w:tab w:val="num" w:pos="1440"/>
        </w:tabs>
        <w:ind w:left="1440" w:hanging="360"/>
      </w:pPr>
      <w:rPr>
        <w:rFonts w:ascii="Courier New" w:hAnsi="Courier New" w:cs="Courier New" w:hint="default"/>
      </w:rPr>
    </w:lvl>
    <w:lvl w:ilvl="2" w:tplc="264C755E" w:tentative="1">
      <w:start w:val="1"/>
      <w:numFmt w:val="bullet"/>
      <w:lvlText w:val=""/>
      <w:lvlJc w:val="left"/>
      <w:pPr>
        <w:tabs>
          <w:tab w:val="num" w:pos="2160"/>
        </w:tabs>
        <w:ind w:left="2160" w:hanging="360"/>
      </w:pPr>
      <w:rPr>
        <w:rFonts w:ascii="Wingdings" w:hAnsi="Wingdings" w:hint="default"/>
      </w:rPr>
    </w:lvl>
    <w:lvl w:ilvl="3" w:tplc="FB5454B8" w:tentative="1">
      <w:start w:val="1"/>
      <w:numFmt w:val="bullet"/>
      <w:lvlText w:val=""/>
      <w:lvlJc w:val="left"/>
      <w:pPr>
        <w:tabs>
          <w:tab w:val="num" w:pos="2880"/>
        </w:tabs>
        <w:ind w:left="2880" w:hanging="360"/>
      </w:pPr>
      <w:rPr>
        <w:rFonts w:ascii="Symbol" w:hAnsi="Symbol" w:hint="default"/>
      </w:rPr>
    </w:lvl>
    <w:lvl w:ilvl="4" w:tplc="6E8C8742" w:tentative="1">
      <w:start w:val="1"/>
      <w:numFmt w:val="bullet"/>
      <w:lvlText w:val="o"/>
      <w:lvlJc w:val="left"/>
      <w:pPr>
        <w:tabs>
          <w:tab w:val="num" w:pos="3600"/>
        </w:tabs>
        <w:ind w:left="3600" w:hanging="360"/>
      </w:pPr>
      <w:rPr>
        <w:rFonts w:ascii="Courier New" w:hAnsi="Courier New" w:cs="Courier New" w:hint="default"/>
      </w:rPr>
    </w:lvl>
    <w:lvl w:ilvl="5" w:tplc="939AE1A0" w:tentative="1">
      <w:start w:val="1"/>
      <w:numFmt w:val="bullet"/>
      <w:lvlText w:val=""/>
      <w:lvlJc w:val="left"/>
      <w:pPr>
        <w:tabs>
          <w:tab w:val="num" w:pos="4320"/>
        </w:tabs>
        <w:ind w:left="4320" w:hanging="360"/>
      </w:pPr>
      <w:rPr>
        <w:rFonts w:ascii="Wingdings" w:hAnsi="Wingdings" w:hint="default"/>
      </w:rPr>
    </w:lvl>
    <w:lvl w:ilvl="6" w:tplc="42B68F38" w:tentative="1">
      <w:start w:val="1"/>
      <w:numFmt w:val="bullet"/>
      <w:lvlText w:val=""/>
      <w:lvlJc w:val="left"/>
      <w:pPr>
        <w:tabs>
          <w:tab w:val="num" w:pos="5040"/>
        </w:tabs>
        <w:ind w:left="5040" w:hanging="360"/>
      </w:pPr>
      <w:rPr>
        <w:rFonts w:ascii="Symbol" w:hAnsi="Symbol" w:hint="default"/>
      </w:rPr>
    </w:lvl>
    <w:lvl w:ilvl="7" w:tplc="EA42A93A" w:tentative="1">
      <w:start w:val="1"/>
      <w:numFmt w:val="bullet"/>
      <w:lvlText w:val="o"/>
      <w:lvlJc w:val="left"/>
      <w:pPr>
        <w:tabs>
          <w:tab w:val="num" w:pos="5760"/>
        </w:tabs>
        <w:ind w:left="5760" w:hanging="360"/>
      </w:pPr>
      <w:rPr>
        <w:rFonts w:ascii="Courier New" w:hAnsi="Courier New" w:cs="Courier New" w:hint="default"/>
      </w:rPr>
    </w:lvl>
    <w:lvl w:ilvl="8" w:tplc="84CE58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02B2B"/>
    <w:multiLevelType w:val="multilevel"/>
    <w:tmpl w:val="50E4CBB2"/>
    <w:numStyleLink w:val="NumHeadings"/>
  </w:abstractNum>
  <w:abstractNum w:abstractNumId="18" w15:restartNumberingAfterBreak="0">
    <w:nsid w:val="3ED70AB9"/>
    <w:multiLevelType w:val="hybridMultilevel"/>
    <w:tmpl w:val="10C6F680"/>
    <w:lvl w:ilvl="0" w:tplc="B286422C">
      <w:start w:val="1"/>
      <w:numFmt w:val="bullet"/>
      <w:pStyle w:val="TextSmallBullet"/>
      <w:lvlText w:val=""/>
      <w:lvlJc w:val="left"/>
      <w:pPr>
        <w:ind w:left="720" w:hanging="360"/>
      </w:pPr>
      <w:rPr>
        <w:rFonts w:ascii="Wingdings" w:hAnsi="Wingdings" w:hint="default"/>
      </w:rPr>
    </w:lvl>
    <w:lvl w:ilvl="1" w:tplc="0706AFE6" w:tentative="1">
      <w:start w:val="1"/>
      <w:numFmt w:val="bullet"/>
      <w:lvlText w:val="o"/>
      <w:lvlJc w:val="left"/>
      <w:pPr>
        <w:ind w:left="1440" w:hanging="360"/>
      </w:pPr>
      <w:rPr>
        <w:rFonts w:ascii="Courier New" w:hAnsi="Courier New" w:cs="Courier New" w:hint="default"/>
      </w:rPr>
    </w:lvl>
    <w:lvl w:ilvl="2" w:tplc="B79C87D6" w:tentative="1">
      <w:start w:val="1"/>
      <w:numFmt w:val="bullet"/>
      <w:lvlText w:val=""/>
      <w:lvlJc w:val="left"/>
      <w:pPr>
        <w:ind w:left="2160" w:hanging="360"/>
      </w:pPr>
      <w:rPr>
        <w:rFonts w:ascii="Wingdings" w:hAnsi="Wingdings" w:hint="default"/>
      </w:rPr>
    </w:lvl>
    <w:lvl w:ilvl="3" w:tplc="C2409354" w:tentative="1">
      <w:start w:val="1"/>
      <w:numFmt w:val="bullet"/>
      <w:lvlText w:val=""/>
      <w:lvlJc w:val="left"/>
      <w:pPr>
        <w:ind w:left="2880" w:hanging="360"/>
      </w:pPr>
      <w:rPr>
        <w:rFonts w:ascii="Symbol" w:hAnsi="Symbol" w:hint="default"/>
      </w:rPr>
    </w:lvl>
    <w:lvl w:ilvl="4" w:tplc="A3A8CCFE" w:tentative="1">
      <w:start w:val="1"/>
      <w:numFmt w:val="bullet"/>
      <w:lvlText w:val="o"/>
      <w:lvlJc w:val="left"/>
      <w:pPr>
        <w:ind w:left="3600" w:hanging="360"/>
      </w:pPr>
      <w:rPr>
        <w:rFonts w:ascii="Courier New" w:hAnsi="Courier New" w:cs="Courier New" w:hint="default"/>
      </w:rPr>
    </w:lvl>
    <w:lvl w:ilvl="5" w:tplc="ACC6C46A" w:tentative="1">
      <w:start w:val="1"/>
      <w:numFmt w:val="bullet"/>
      <w:lvlText w:val=""/>
      <w:lvlJc w:val="left"/>
      <w:pPr>
        <w:ind w:left="4320" w:hanging="360"/>
      </w:pPr>
      <w:rPr>
        <w:rFonts w:ascii="Wingdings" w:hAnsi="Wingdings" w:hint="default"/>
      </w:rPr>
    </w:lvl>
    <w:lvl w:ilvl="6" w:tplc="B87C0DFA" w:tentative="1">
      <w:start w:val="1"/>
      <w:numFmt w:val="bullet"/>
      <w:lvlText w:val=""/>
      <w:lvlJc w:val="left"/>
      <w:pPr>
        <w:ind w:left="5040" w:hanging="360"/>
      </w:pPr>
      <w:rPr>
        <w:rFonts w:ascii="Symbol" w:hAnsi="Symbol" w:hint="default"/>
      </w:rPr>
    </w:lvl>
    <w:lvl w:ilvl="7" w:tplc="72AE0EAC" w:tentative="1">
      <w:start w:val="1"/>
      <w:numFmt w:val="bullet"/>
      <w:lvlText w:val="o"/>
      <w:lvlJc w:val="left"/>
      <w:pPr>
        <w:ind w:left="5760" w:hanging="360"/>
      </w:pPr>
      <w:rPr>
        <w:rFonts w:ascii="Courier New" w:hAnsi="Courier New" w:cs="Courier New" w:hint="default"/>
      </w:rPr>
    </w:lvl>
    <w:lvl w:ilvl="8" w:tplc="2654AE22" w:tentative="1">
      <w:start w:val="1"/>
      <w:numFmt w:val="bullet"/>
      <w:lvlText w:val=""/>
      <w:lvlJc w:val="left"/>
      <w:pPr>
        <w:ind w:left="6480" w:hanging="360"/>
      </w:pPr>
      <w:rPr>
        <w:rFonts w:ascii="Wingdings" w:hAnsi="Wingdings" w:hint="default"/>
      </w:rPr>
    </w:lvl>
  </w:abstractNum>
  <w:abstractNum w:abstractNumId="19" w15:restartNumberingAfterBreak="0">
    <w:nsid w:val="472C381C"/>
    <w:multiLevelType w:val="hybridMultilevel"/>
    <w:tmpl w:val="0D0270D6"/>
    <w:lvl w:ilvl="0" w:tplc="4DA4EA8A">
      <w:start w:val="1"/>
      <w:numFmt w:val="bullet"/>
      <w:pStyle w:val="Bullet"/>
      <w:lvlText w:val=""/>
      <w:lvlJc w:val="left"/>
      <w:pPr>
        <w:ind w:left="720" w:hanging="360"/>
      </w:pPr>
      <w:rPr>
        <w:rFonts w:ascii="Symbol" w:hAnsi="Symbol" w:hint="default"/>
      </w:rPr>
    </w:lvl>
    <w:lvl w:ilvl="1" w:tplc="5F8E4BE8" w:tentative="1">
      <w:start w:val="1"/>
      <w:numFmt w:val="bullet"/>
      <w:lvlText w:val="o"/>
      <w:lvlJc w:val="left"/>
      <w:pPr>
        <w:ind w:left="1440" w:hanging="360"/>
      </w:pPr>
      <w:rPr>
        <w:rFonts w:ascii="Courier New" w:hAnsi="Courier New" w:cs="Courier New" w:hint="default"/>
      </w:rPr>
    </w:lvl>
    <w:lvl w:ilvl="2" w:tplc="94A647DE" w:tentative="1">
      <w:start w:val="1"/>
      <w:numFmt w:val="bullet"/>
      <w:lvlText w:val=""/>
      <w:lvlJc w:val="left"/>
      <w:pPr>
        <w:ind w:left="2160" w:hanging="360"/>
      </w:pPr>
      <w:rPr>
        <w:rFonts w:ascii="Wingdings" w:hAnsi="Wingdings" w:hint="default"/>
      </w:rPr>
    </w:lvl>
    <w:lvl w:ilvl="3" w:tplc="68223698" w:tentative="1">
      <w:start w:val="1"/>
      <w:numFmt w:val="bullet"/>
      <w:lvlText w:val=""/>
      <w:lvlJc w:val="left"/>
      <w:pPr>
        <w:ind w:left="2880" w:hanging="360"/>
      </w:pPr>
      <w:rPr>
        <w:rFonts w:ascii="Symbol" w:hAnsi="Symbol" w:hint="default"/>
      </w:rPr>
    </w:lvl>
    <w:lvl w:ilvl="4" w:tplc="E114692E" w:tentative="1">
      <w:start w:val="1"/>
      <w:numFmt w:val="bullet"/>
      <w:lvlText w:val="o"/>
      <w:lvlJc w:val="left"/>
      <w:pPr>
        <w:ind w:left="3600" w:hanging="360"/>
      </w:pPr>
      <w:rPr>
        <w:rFonts w:ascii="Courier New" w:hAnsi="Courier New" w:cs="Courier New" w:hint="default"/>
      </w:rPr>
    </w:lvl>
    <w:lvl w:ilvl="5" w:tplc="AB6E3160" w:tentative="1">
      <w:start w:val="1"/>
      <w:numFmt w:val="bullet"/>
      <w:lvlText w:val=""/>
      <w:lvlJc w:val="left"/>
      <w:pPr>
        <w:ind w:left="4320" w:hanging="360"/>
      </w:pPr>
      <w:rPr>
        <w:rFonts w:ascii="Wingdings" w:hAnsi="Wingdings" w:hint="default"/>
      </w:rPr>
    </w:lvl>
    <w:lvl w:ilvl="6" w:tplc="81A64394" w:tentative="1">
      <w:start w:val="1"/>
      <w:numFmt w:val="bullet"/>
      <w:lvlText w:val=""/>
      <w:lvlJc w:val="left"/>
      <w:pPr>
        <w:ind w:left="5040" w:hanging="360"/>
      </w:pPr>
      <w:rPr>
        <w:rFonts w:ascii="Symbol" w:hAnsi="Symbol" w:hint="default"/>
      </w:rPr>
    </w:lvl>
    <w:lvl w:ilvl="7" w:tplc="E7A8B31C" w:tentative="1">
      <w:start w:val="1"/>
      <w:numFmt w:val="bullet"/>
      <w:lvlText w:val="o"/>
      <w:lvlJc w:val="left"/>
      <w:pPr>
        <w:ind w:left="5760" w:hanging="360"/>
      </w:pPr>
      <w:rPr>
        <w:rFonts w:ascii="Courier New" w:hAnsi="Courier New" w:cs="Courier New" w:hint="default"/>
      </w:rPr>
    </w:lvl>
    <w:lvl w:ilvl="8" w:tplc="CC1AB6E6" w:tentative="1">
      <w:start w:val="1"/>
      <w:numFmt w:val="bullet"/>
      <w:lvlText w:val=""/>
      <w:lvlJc w:val="left"/>
      <w:pPr>
        <w:ind w:left="6480" w:hanging="360"/>
      </w:pPr>
      <w:rPr>
        <w:rFonts w:ascii="Wingdings" w:hAnsi="Wingdings" w:hint="default"/>
      </w:rPr>
    </w:lvl>
  </w:abstractNum>
  <w:abstractNum w:abstractNumId="20" w15:restartNumberingAfterBreak="0">
    <w:nsid w:val="48B34413"/>
    <w:multiLevelType w:val="hybridMultilevel"/>
    <w:tmpl w:val="B03451B2"/>
    <w:lvl w:ilvl="0" w:tplc="835AB000">
      <w:start w:val="1"/>
      <w:numFmt w:val="decimal"/>
      <w:pStyle w:val="ListNumber9"/>
      <w:lvlText w:val="%1."/>
      <w:lvlJc w:val="left"/>
      <w:pPr>
        <w:ind w:left="1368" w:hanging="360"/>
      </w:pPr>
      <w:rPr>
        <w:rFonts w:hint="default"/>
        <w:b w:val="0"/>
        <w:bCs w:val="0"/>
        <w:i w:val="0"/>
        <w:iCs w:val="0"/>
        <w:caps w:val="0"/>
        <w:strike w:val="0"/>
        <w:dstrike w:val="0"/>
        <w:color w:val="auto"/>
        <w:spacing w:val="0"/>
        <w:w w:val="100"/>
        <w:kern w:val="0"/>
        <w:position w:val="0"/>
        <w:sz w:val="20"/>
        <w:u w:val="none"/>
        <w:effect w:val="none"/>
        <w:vertAlign w:val="baseline"/>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18"/>
  </w:num>
  <w:num w:numId="2">
    <w:abstractNumId w:val="19"/>
  </w:num>
  <w:num w:numId="3">
    <w:abstractNumId w:val="11"/>
  </w:num>
  <w:num w:numId="4">
    <w:abstractNumId w:val="16"/>
  </w:num>
  <w:num w:numId="5">
    <w:abstractNumId w:val="8"/>
  </w:num>
  <w:num w:numId="6">
    <w:abstractNumId w:val="6"/>
  </w:num>
  <w:num w:numId="7">
    <w:abstractNumId w:val="5"/>
  </w:num>
  <w:num w:numId="8">
    <w:abstractNumId w:val="4"/>
  </w:num>
  <w:num w:numId="9">
    <w:abstractNumId w:val="3"/>
  </w:num>
  <w:num w:numId="10">
    <w:abstractNumId w:val="13"/>
  </w:num>
  <w:num w:numId="11">
    <w:abstractNumId w:val="1"/>
  </w:num>
  <w:num w:numId="12">
    <w:abstractNumId w:val="0"/>
  </w:num>
  <w:num w:numId="13">
    <w:abstractNumId w:val="12"/>
  </w:num>
  <w:num w:numId="14">
    <w:abstractNumId w:val="2"/>
  </w:num>
  <w:num w:numId="15">
    <w:abstractNumId w:val="7"/>
    <w:lvlOverride w:ilvl="0">
      <w:startOverride w:val="1"/>
    </w:lvlOverride>
  </w:num>
  <w:num w:numId="16">
    <w:abstractNumId w:val="17"/>
  </w:num>
  <w:num w:numId="17">
    <w:abstractNumId w:val="9"/>
  </w:num>
  <w:num w:numId="18">
    <w:abstractNumId w:val="1"/>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9"/>
    <w:lvlOverride w:ilvl="0">
      <w:startOverride w:val="1"/>
    </w:lvlOverride>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2"/>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5"/>
  </w:num>
  <w:num w:numId="29">
    <w:abstractNumId w:val="10"/>
  </w:num>
  <w:num w:numId="30">
    <w:abstractNumId w:val="15"/>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Both" w:val="Miguel Velazquez (Chief Operating Officer)"/>
    <w:docVar w:name="AP Department" w:val="AP Department"/>
    <w:docVar w:name="AP Full Name" w:val="AP Full Name"/>
    <w:docVar w:name="AP Job Title" w:val="AP Job Title"/>
    <w:docVar w:name="AP LNFN" w:val="AP LNFN"/>
    <w:docVar w:name="AV Both" w:val="AV Both"/>
    <w:docVar w:name="AV Department" w:val="AV Department"/>
    <w:docVar w:name="AV Full Name" w:val="AV Full Name"/>
    <w:docVar w:name="AV Job Title" w:val="AV Job Title"/>
    <w:docVar w:name="AV LNFN" w:val="AV LNFN"/>
    <w:docVar w:name="Business Title" w:val="Business Title"/>
    <w:docVar w:name="Category Titles" w:val="Category Titles"/>
    <w:docVar w:name="Current Major Version Changes" w:val="New Version"/>
    <w:docVar w:name="Date Approved" w:val="Date Approved"/>
    <w:docVar w:name="Date Archived" w:val="Date Archived"/>
    <w:docVar w:name="Date Created" w:val="Date Created"/>
    <w:docVar w:name="Date Expires" w:val="Date Expires"/>
    <w:docVar w:name="Date Last Reviewed" w:val="Date Last Reviewed"/>
    <w:docVar w:name="Date Submitted" w:val="Date Submitted"/>
    <w:docVar w:name="DC Both" w:val="DC Both"/>
    <w:docVar w:name="DC Department" w:val="DC Department"/>
    <w:docVar w:name="DC Full Name" w:val="DC Full Name"/>
    <w:docVar w:name="DC Job Title" w:val="DC Job Title"/>
    <w:docVar w:name="DC LNFN" w:val="DC LNFN"/>
    <w:docVar w:name="Department(s)" w:val="Department(s)"/>
    <w:docVar w:name="Document Title" w:val="{ Title }"/>
    <w:docVar w:name="Effective Date" w:val="07/23/2015"/>
    <w:docVar w:name="Full Year" w:val="2016"/>
    <w:docVar w:name="Keywords" w:val="Keywords"/>
    <w:docVar w:name="Last Periodic Review Date" w:val="Last Periodic Review Date"/>
    <w:docVar w:name="Link URL" w:val="http://policymanager/"/>
    <w:docVar w:name="LINK_URL" w:val="http://policymanager/"/>
    <w:docVar w:name="Long Day" w:val="Monday"/>
    <w:docVar w:name="Long Month" w:val="May"/>
    <w:docVar w:name="Next Periodic Review Date" w:val="07/23/2016"/>
    <w:docVar w:name="Next Review Date" w:val="Next Review Date"/>
    <w:docVar w:name="NoInsertedVariables" w:val="NoInsertedVariables"/>
    <w:docVar w:name="OPT_114" w:val="Sub-Categories of Documents not selected."/>
    <w:docVar w:name="OPT_133" w:val="Sub-Categories of Regulations not selected."/>
    <w:docVar w:name="OPT_134" w:val="Sub-Categories of Standards not selected."/>
    <w:docVar w:name="OPT_141" w:val="Sub-Categories of Locations not selected."/>
    <w:docVar w:name="OPT_Descr_114" w:val="Sub-Categories of Documents not selected, or no descriptions were entered."/>
    <w:docVar w:name="OPT_Descr_133" w:val="Sub-Categories of Regulations not selected, or no descriptions were entered."/>
    <w:docVar w:name="OPT_Descr_134" w:val="Sub-Categories of Standards not selected, or no descriptions were entered."/>
    <w:docVar w:name="OPT_Descr_141" w:val="Sub-Categories of Locations not selected, or no descriptions were entered."/>
    <w:docVar w:name="OPT_HRt_114" w:val="Sub-Categories of Documents not selected."/>
    <w:docVar w:name="OPT_HRt_133" w:val="Sub-Categories of Regulations not selected."/>
    <w:docVar w:name="OPT_HRt_134" w:val="Sub-Categories of Standards not selected."/>
    <w:docVar w:name="OPT_HRt_141" w:val="Sub-Categories of Locations not selected."/>
    <w:docVar w:name="OPT_Title_114" w:val="Sub-Categories of Documents not selected."/>
    <w:docVar w:name="OPT_Title_133" w:val="Sub-Categories of Regulations not selected."/>
    <w:docVar w:name="OPT_Title_134" w:val="Sub-Categories of Standards not selected."/>
    <w:docVar w:name="OPT_Title_141" w:val="Sub-Categories of Locations not selected."/>
    <w:docVar w:name="OPT_ValueDescr_114" w:val="Sub-Categories of Documents not selected."/>
    <w:docVar w:name="OPT_ValueDescr_133" w:val="Sub-Categories of Regulations not selected."/>
    <w:docVar w:name="OPT_ValueDescr_134" w:val="Sub-Categories of Standards not selected."/>
    <w:docVar w:name="OPT_ValueDescr_141" w:val="Sub-Categories of Locations not selected."/>
    <w:docVar w:name="Option" w:val="Option"/>
    <w:docVar w:name="Original Creation Date" w:val="Original Creation Date"/>
    <w:docVar w:name="Originating Department" w:val="Originating Department"/>
    <w:docVar w:name="PO Both" w:val="PO Both"/>
    <w:docVar w:name="PO Department" w:val="PO Department"/>
    <w:docVar w:name="PO Full Name" w:val="PO Full Name"/>
    <w:docVar w:name="PO Job Title" w:val="Director of Engineering"/>
    <w:docVar w:name="PO LNFN" w:val="PO LNFN"/>
    <w:docVar w:name="PPMDB" w:val="PPMDB"/>
    <w:docVar w:name="RD Both" w:val="RD Both"/>
    <w:docVar w:name="RD Department" w:val="RD Department"/>
    <w:docVar w:name="RD Full Name" w:val="RD Full Name"/>
    <w:docVar w:name="RD Job Title" w:val="RD Job Title"/>
    <w:docVar w:name="RD LNFN" w:val="RD LNFN"/>
    <w:docVar w:name="Reference #" w:val="Reference #"/>
    <w:docVar w:name="Required Readers" w:val="Required Readers"/>
    <w:docVar w:name="RV Both" w:val="RV Both"/>
    <w:docVar w:name="RV Department" w:val="RV Department"/>
    <w:docVar w:name="RV Full Name" w:val="RV Full Name"/>
    <w:docVar w:name="RV Job Title" w:val="RV Job Title"/>
    <w:docVar w:name="RV LNFN" w:val="RV LNFN"/>
    <w:docVar w:name="Short Day" w:val="02"/>
    <w:docVar w:name="Short Month" w:val="05"/>
    <w:docVar w:name="site Name" w:val="site Name"/>
    <w:docVar w:name="Supersedes" w:val="Supersedes"/>
    <w:docVar w:name="Two Digit Year" w:val="16"/>
    <w:docVar w:name="Undefined" w:val="Undefined"/>
    <w:docVar w:name="Version" w:val="2"/>
    <w:docVar w:name="WR Both" w:val="WR Both"/>
    <w:docVar w:name="WR Department" w:val="WR Department"/>
    <w:docVar w:name="WR Full Name" w:val="WR Full Name"/>
    <w:docVar w:name="WR Job Title" w:val="WR Job Title"/>
    <w:docVar w:name="WR LNFN" w:val="WR LNFN"/>
  </w:docVars>
  <w:rsids>
    <w:rsidRoot w:val="00B04F7A"/>
    <w:rsid w:val="00000D34"/>
    <w:rsid w:val="0003196A"/>
    <w:rsid w:val="00050637"/>
    <w:rsid w:val="00082098"/>
    <w:rsid w:val="000B0FFD"/>
    <w:rsid w:val="000D7029"/>
    <w:rsid w:val="000F1844"/>
    <w:rsid w:val="000F2D2B"/>
    <w:rsid w:val="00111336"/>
    <w:rsid w:val="001168A0"/>
    <w:rsid w:val="001340A4"/>
    <w:rsid w:val="001B04D9"/>
    <w:rsid w:val="001C2E5F"/>
    <w:rsid w:val="001F629A"/>
    <w:rsid w:val="001F7DE1"/>
    <w:rsid w:val="00242010"/>
    <w:rsid w:val="00263C99"/>
    <w:rsid w:val="0026405A"/>
    <w:rsid w:val="00271C06"/>
    <w:rsid w:val="002A67BF"/>
    <w:rsid w:val="002A6921"/>
    <w:rsid w:val="002C316D"/>
    <w:rsid w:val="002F0D96"/>
    <w:rsid w:val="002F7A9C"/>
    <w:rsid w:val="0031559A"/>
    <w:rsid w:val="00317110"/>
    <w:rsid w:val="003537C5"/>
    <w:rsid w:val="00354BEC"/>
    <w:rsid w:val="003752DC"/>
    <w:rsid w:val="0039391D"/>
    <w:rsid w:val="003A26DC"/>
    <w:rsid w:val="003C0302"/>
    <w:rsid w:val="003D7FC0"/>
    <w:rsid w:val="00413E45"/>
    <w:rsid w:val="004167DF"/>
    <w:rsid w:val="00417127"/>
    <w:rsid w:val="0042164A"/>
    <w:rsid w:val="00422D40"/>
    <w:rsid w:val="0047555F"/>
    <w:rsid w:val="00485651"/>
    <w:rsid w:val="004B4332"/>
    <w:rsid w:val="004D0374"/>
    <w:rsid w:val="00504890"/>
    <w:rsid w:val="00513C82"/>
    <w:rsid w:val="00520F9F"/>
    <w:rsid w:val="005422A5"/>
    <w:rsid w:val="005434B6"/>
    <w:rsid w:val="00546016"/>
    <w:rsid w:val="00551D63"/>
    <w:rsid w:val="00560ECC"/>
    <w:rsid w:val="00572EA4"/>
    <w:rsid w:val="00573A83"/>
    <w:rsid w:val="005D0038"/>
    <w:rsid w:val="00644ADA"/>
    <w:rsid w:val="00673800"/>
    <w:rsid w:val="00686966"/>
    <w:rsid w:val="006964BC"/>
    <w:rsid w:val="006C1145"/>
    <w:rsid w:val="006D470C"/>
    <w:rsid w:val="00730AAA"/>
    <w:rsid w:val="00762B13"/>
    <w:rsid w:val="00773C40"/>
    <w:rsid w:val="0079313B"/>
    <w:rsid w:val="00794F46"/>
    <w:rsid w:val="0083329C"/>
    <w:rsid w:val="00852974"/>
    <w:rsid w:val="00867D7D"/>
    <w:rsid w:val="008B3A59"/>
    <w:rsid w:val="008E3E9B"/>
    <w:rsid w:val="00970060"/>
    <w:rsid w:val="0099388E"/>
    <w:rsid w:val="009C35BA"/>
    <w:rsid w:val="009C52CA"/>
    <w:rsid w:val="00A2671A"/>
    <w:rsid w:val="00A30157"/>
    <w:rsid w:val="00A3558E"/>
    <w:rsid w:val="00A51D0E"/>
    <w:rsid w:val="00A71AD0"/>
    <w:rsid w:val="00A9620E"/>
    <w:rsid w:val="00AB00FA"/>
    <w:rsid w:val="00AC48C6"/>
    <w:rsid w:val="00B01657"/>
    <w:rsid w:val="00B04F7A"/>
    <w:rsid w:val="00B20FD3"/>
    <w:rsid w:val="00B23584"/>
    <w:rsid w:val="00B3410D"/>
    <w:rsid w:val="00B54079"/>
    <w:rsid w:val="00B6678D"/>
    <w:rsid w:val="00B736ED"/>
    <w:rsid w:val="00B94AF2"/>
    <w:rsid w:val="00BA6048"/>
    <w:rsid w:val="00BD4B13"/>
    <w:rsid w:val="00BF155D"/>
    <w:rsid w:val="00BF350D"/>
    <w:rsid w:val="00C06E78"/>
    <w:rsid w:val="00C15D3B"/>
    <w:rsid w:val="00C35E27"/>
    <w:rsid w:val="00C51A6C"/>
    <w:rsid w:val="00C6032B"/>
    <w:rsid w:val="00C9705F"/>
    <w:rsid w:val="00CA4CC9"/>
    <w:rsid w:val="00CC1E54"/>
    <w:rsid w:val="00CE4DF4"/>
    <w:rsid w:val="00D222F0"/>
    <w:rsid w:val="00D624A1"/>
    <w:rsid w:val="00D67663"/>
    <w:rsid w:val="00DF7B0C"/>
    <w:rsid w:val="00E04754"/>
    <w:rsid w:val="00E053F6"/>
    <w:rsid w:val="00E113B3"/>
    <w:rsid w:val="00E17979"/>
    <w:rsid w:val="00E833CE"/>
    <w:rsid w:val="00EC7349"/>
    <w:rsid w:val="00ED35F6"/>
    <w:rsid w:val="00EE28AF"/>
    <w:rsid w:val="00EE342E"/>
    <w:rsid w:val="00EF5F5B"/>
    <w:rsid w:val="00F36CEF"/>
    <w:rsid w:val="00F44C9D"/>
    <w:rsid w:val="00F954C5"/>
    <w:rsid w:val="00FE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1FEEA1A-192F-4494-84E3-E7B38BD5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E1"/>
    <w:rPr>
      <w:rFonts w:ascii="Tahoma" w:hAnsi="Tahoma"/>
      <w:sz w:val="16"/>
      <w:szCs w:val="24"/>
    </w:rPr>
  </w:style>
  <w:style w:type="paragraph" w:styleId="Heading1">
    <w:name w:val="heading 1"/>
    <w:basedOn w:val="Normal"/>
    <w:next w:val="Normal"/>
    <w:qFormat/>
    <w:rsid w:val="001716E1"/>
    <w:pPr>
      <w:tabs>
        <w:tab w:val="left" w:pos="7185"/>
      </w:tabs>
      <w:spacing w:before="200"/>
      <w:ind w:left="450"/>
      <w:outlineLvl w:val="0"/>
    </w:pPr>
    <w:rPr>
      <w:b/>
      <w:caps/>
      <w:sz w:val="28"/>
      <w:szCs w:val="28"/>
    </w:rPr>
  </w:style>
  <w:style w:type="paragraph" w:styleId="Heading2">
    <w:name w:val="heading 2"/>
    <w:next w:val="Text"/>
    <w:link w:val="Heading2Char"/>
    <w:qFormat/>
    <w:rsid w:val="006C1145"/>
    <w:pPr>
      <w:numPr>
        <w:ilvl w:val="1"/>
        <w:numId w:val="16"/>
      </w:numPr>
      <w:shd w:val="clear" w:color="0062AC" w:fill="auto"/>
      <w:tabs>
        <w:tab w:val="left" w:pos="7185"/>
      </w:tabs>
      <w:spacing w:before="120"/>
      <w:outlineLvl w:val="1"/>
    </w:pPr>
    <w:rPr>
      <w:rFonts w:ascii="Arial" w:hAnsi="Arial"/>
      <w:b/>
      <w:color w:val="0062AC"/>
      <w:sz w:val="24"/>
      <w14:textOutline w14:w="9525" w14:cap="rnd" w14:cmpd="sng" w14:algn="ctr">
        <w14:noFill/>
        <w14:prstDash w14:val="solid"/>
        <w14:bevel/>
      </w14:textOutline>
    </w:rPr>
  </w:style>
  <w:style w:type="paragraph" w:styleId="Heading3">
    <w:name w:val="heading 3"/>
    <w:next w:val="TextIndent1"/>
    <w:qFormat/>
    <w:rsid w:val="006C1145"/>
    <w:pPr>
      <w:numPr>
        <w:ilvl w:val="2"/>
        <w:numId w:val="16"/>
      </w:numPr>
      <w:spacing w:before="80"/>
      <w:outlineLvl w:val="2"/>
    </w:pPr>
    <w:rPr>
      <w:rFonts w:asciiTheme="majorHAnsi" w:hAnsiTheme="majorHAnsi"/>
      <w:sz w:val="24"/>
    </w:rPr>
  </w:style>
  <w:style w:type="paragraph" w:styleId="Heading4">
    <w:name w:val="heading 4"/>
    <w:next w:val="TextIndentA"/>
    <w:link w:val="Heading4Char"/>
    <w:unhideWhenUsed/>
    <w:qFormat/>
    <w:rsid w:val="0031559A"/>
    <w:pPr>
      <w:keepNext/>
      <w:keepLines/>
      <w:numPr>
        <w:ilvl w:val="3"/>
        <w:numId w:val="16"/>
      </w:numPr>
      <w:spacing w:before="80"/>
      <w:ind w:left="1080"/>
      <w:outlineLvl w:val="3"/>
    </w:pPr>
    <w:rPr>
      <w:rFonts w:asciiTheme="majorHAnsi" w:hAnsiTheme="majorHAnsi"/>
      <w:b/>
      <w:bCs/>
      <w:iCs/>
      <w:color w:val="0062AC"/>
      <w:sz w:val="21"/>
      <w:szCs w:val="24"/>
    </w:rPr>
  </w:style>
  <w:style w:type="paragraph" w:styleId="Heading5">
    <w:name w:val="heading 5"/>
    <w:basedOn w:val="Normal"/>
    <w:next w:val="Normal"/>
    <w:link w:val="Heading5Char"/>
    <w:unhideWhenUsed/>
    <w:qFormat/>
    <w:rsid w:val="007F75BC"/>
    <w:pPr>
      <w:numPr>
        <w:ilvl w:val="4"/>
        <w:numId w:val="16"/>
      </w:numPr>
      <w:spacing w:before="120" w:after="60"/>
      <w:outlineLvl w:val="4"/>
    </w:pPr>
    <w:rPr>
      <w:rFonts w:ascii="Arial" w:hAnsi="Arial"/>
      <w:bCs/>
      <w:iCs/>
      <w:sz w:val="24"/>
      <w:szCs w:val="26"/>
    </w:rPr>
  </w:style>
  <w:style w:type="paragraph" w:styleId="Heading6">
    <w:name w:val="heading 6"/>
    <w:basedOn w:val="Normal"/>
    <w:next w:val="Normal"/>
    <w:link w:val="Heading6Char"/>
    <w:unhideWhenUsed/>
    <w:qFormat/>
    <w:rsid w:val="007F75BC"/>
    <w:pPr>
      <w:spacing w:before="120" w:after="60"/>
      <w:jc w:val="center"/>
      <w:outlineLvl w:val="5"/>
    </w:pPr>
    <w:rPr>
      <w:rFonts w:ascii="Franklin Gothic Demi" w:hAnsi="Franklin Gothic Demi"/>
      <w:bCs/>
      <w:sz w:val="24"/>
      <w:szCs w:val="22"/>
    </w:rPr>
  </w:style>
  <w:style w:type="paragraph" w:styleId="Heading7">
    <w:name w:val="heading 7"/>
    <w:basedOn w:val="Normal"/>
    <w:next w:val="Normal"/>
    <w:link w:val="Heading7Char"/>
    <w:unhideWhenUsed/>
    <w:qFormat/>
    <w:rsid w:val="004137AB"/>
    <w:pPr>
      <w:keepNext/>
      <w:keepLines/>
      <w:spacing w:before="120"/>
      <w:outlineLvl w:val="6"/>
    </w:pPr>
    <w:rPr>
      <w:rFonts w:ascii="Arial Rounded MT Bold" w:hAnsi="Arial Rounded MT Bold"/>
      <w:iCs/>
      <w:color w:val="006AA6"/>
      <w:sz w:val="28"/>
    </w:rPr>
  </w:style>
  <w:style w:type="paragraph" w:styleId="Heading8">
    <w:name w:val="heading 8"/>
    <w:basedOn w:val="Normal"/>
    <w:next w:val="Normal"/>
    <w:link w:val="Heading8Char"/>
    <w:unhideWhenUsed/>
    <w:qFormat/>
    <w:rsid w:val="004137AB"/>
    <w:pPr>
      <w:spacing w:before="240" w:after="60"/>
      <w:outlineLvl w:val="7"/>
    </w:pPr>
    <w:rPr>
      <w:rFonts w:ascii="Arial" w:hAnsi="Arial"/>
      <w:i/>
      <w:iCs/>
      <w:sz w:val="24"/>
    </w:rPr>
  </w:style>
  <w:style w:type="paragraph" w:styleId="Heading9">
    <w:name w:val="heading 9"/>
    <w:next w:val="Normal"/>
    <w:link w:val="Heading9Char"/>
    <w:unhideWhenUsed/>
    <w:qFormat/>
    <w:rsid w:val="004137AB"/>
    <w:pPr>
      <w:keepNext/>
      <w:keepLines/>
      <w:spacing w:before="120" w:after="120"/>
      <w:outlineLvl w:val="8"/>
    </w:pPr>
    <w:rPr>
      <w:rFonts w:ascii="Cambria" w:hAnsi="Cambria"/>
      <w:i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E1"/>
    <w:rPr>
      <w:rFonts w:cs="Tahoma"/>
      <w:szCs w:val="16"/>
    </w:rPr>
  </w:style>
  <w:style w:type="paragraph" w:customStyle="1" w:styleId="Italics">
    <w:name w:val="Italics"/>
    <w:basedOn w:val="Normal"/>
    <w:rsid w:val="001716E1"/>
    <w:rPr>
      <w:i/>
    </w:rPr>
  </w:style>
  <w:style w:type="paragraph" w:customStyle="1" w:styleId="Text">
    <w:name w:val="Text"/>
    <w:basedOn w:val="Normal"/>
    <w:rsid w:val="001716E1"/>
    <w:pPr>
      <w:spacing w:before="80" w:after="80"/>
    </w:pPr>
    <w:rPr>
      <w:rFonts w:ascii="Cambria" w:hAnsi="Cambria"/>
      <w:sz w:val="22"/>
    </w:rPr>
  </w:style>
  <w:style w:type="paragraph" w:customStyle="1" w:styleId="CheckBox">
    <w:name w:val="Check Box"/>
    <w:basedOn w:val="Normal"/>
    <w:link w:val="CheckBoxChar"/>
    <w:rsid w:val="001716E1"/>
    <w:rPr>
      <w:color w:val="999999"/>
    </w:rPr>
  </w:style>
  <w:style w:type="paragraph" w:customStyle="1" w:styleId="Centered">
    <w:name w:val="Centered"/>
    <w:basedOn w:val="Normal"/>
    <w:rsid w:val="001716E1"/>
    <w:pPr>
      <w:jc w:val="center"/>
    </w:pPr>
  </w:style>
  <w:style w:type="character" w:customStyle="1" w:styleId="CheckBoxChar">
    <w:name w:val="Check Box Char"/>
    <w:link w:val="CheckBox"/>
    <w:rsid w:val="001716E1"/>
    <w:rPr>
      <w:rFonts w:ascii="Tahoma" w:hAnsi="Tahoma"/>
      <w:color w:val="999999"/>
      <w:sz w:val="16"/>
      <w:szCs w:val="24"/>
    </w:rPr>
  </w:style>
  <w:style w:type="paragraph" w:customStyle="1" w:styleId="AdditionalComments">
    <w:name w:val="Additional Comments"/>
    <w:basedOn w:val="Normal"/>
    <w:rsid w:val="001716E1"/>
    <w:pPr>
      <w:spacing w:before="100"/>
    </w:pPr>
    <w:rPr>
      <w:caps/>
      <w:szCs w:val="16"/>
    </w:rPr>
  </w:style>
  <w:style w:type="paragraph" w:customStyle="1" w:styleId="BulletedList">
    <w:name w:val="Bulleted List"/>
    <w:basedOn w:val="Text"/>
    <w:rsid w:val="001716E1"/>
    <w:pPr>
      <w:numPr>
        <w:numId w:val="4"/>
      </w:numPr>
    </w:pPr>
  </w:style>
  <w:style w:type="paragraph" w:customStyle="1" w:styleId="AllCaps">
    <w:name w:val="All Caps"/>
    <w:basedOn w:val="Normal"/>
    <w:rsid w:val="001716E1"/>
    <w:rPr>
      <w:caps/>
      <w:szCs w:val="16"/>
    </w:rPr>
  </w:style>
  <w:style w:type="paragraph" w:customStyle="1" w:styleId="Bold">
    <w:name w:val="Bold"/>
    <w:basedOn w:val="Centered"/>
    <w:rsid w:val="001716E1"/>
    <w:rPr>
      <w:b/>
      <w:color w:val="333333"/>
    </w:rPr>
  </w:style>
  <w:style w:type="table" w:styleId="TableGrid">
    <w:name w:val="Table Grid"/>
    <w:basedOn w:val="TableNormal"/>
    <w:rsid w:val="0017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16E1"/>
    <w:pPr>
      <w:tabs>
        <w:tab w:val="center" w:pos="4680"/>
        <w:tab w:val="right" w:pos="9360"/>
      </w:tabs>
    </w:pPr>
  </w:style>
  <w:style w:type="character" w:customStyle="1" w:styleId="HeaderChar">
    <w:name w:val="Header Char"/>
    <w:link w:val="Header"/>
    <w:rsid w:val="001716E1"/>
    <w:rPr>
      <w:rFonts w:ascii="Tahoma" w:hAnsi="Tahoma"/>
      <w:sz w:val="16"/>
      <w:szCs w:val="24"/>
    </w:rPr>
  </w:style>
  <w:style w:type="paragraph" w:styleId="Footer">
    <w:name w:val="footer"/>
    <w:basedOn w:val="Normal"/>
    <w:link w:val="FooterChar"/>
    <w:uiPriority w:val="99"/>
    <w:rsid w:val="00C2343A"/>
    <w:pPr>
      <w:tabs>
        <w:tab w:val="center" w:pos="4680"/>
        <w:tab w:val="right" w:pos="9360"/>
      </w:tabs>
    </w:pPr>
    <w:rPr>
      <w:color w:val="808080" w:themeColor="background1" w:themeShade="80"/>
      <w:sz w:val="14"/>
    </w:rPr>
  </w:style>
  <w:style w:type="character" w:customStyle="1" w:styleId="FooterChar">
    <w:name w:val="Footer Char"/>
    <w:link w:val="Footer"/>
    <w:uiPriority w:val="99"/>
    <w:rsid w:val="00C2343A"/>
    <w:rPr>
      <w:rFonts w:ascii="Tahoma" w:hAnsi="Tahoma"/>
      <w:color w:val="808080" w:themeColor="background1" w:themeShade="80"/>
      <w:sz w:val="14"/>
      <w:szCs w:val="24"/>
    </w:rPr>
  </w:style>
  <w:style w:type="paragraph" w:customStyle="1" w:styleId="Bullet">
    <w:name w:val="Bullet"/>
    <w:basedOn w:val="Text"/>
    <w:qFormat/>
    <w:rsid w:val="001716E1"/>
    <w:pPr>
      <w:numPr>
        <w:numId w:val="2"/>
      </w:numPr>
      <w:spacing w:before="0" w:after="40"/>
      <w:ind w:left="432" w:hanging="216"/>
    </w:pPr>
  </w:style>
  <w:style w:type="paragraph" w:styleId="Title">
    <w:name w:val="Title"/>
    <w:next w:val="ControlHeader"/>
    <w:link w:val="TitleChar"/>
    <w:qFormat/>
    <w:rsid w:val="001716E1"/>
    <w:pPr>
      <w:spacing w:before="120" w:after="60"/>
      <w:jc w:val="center"/>
      <w:outlineLvl w:val="0"/>
    </w:pPr>
    <w:rPr>
      <w:rFonts w:ascii="Cambria" w:hAnsi="Cambria"/>
      <w:b/>
      <w:bCs/>
      <w:kern w:val="28"/>
      <w:sz w:val="32"/>
      <w:szCs w:val="32"/>
    </w:rPr>
  </w:style>
  <w:style w:type="character" w:customStyle="1" w:styleId="TitleChar">
    <w:name w:val="Title Char"/>
    <w:link w:val="Title"/>
    <w:rsid w:val="001716E1"/>
    <w:rPr>
      <w:rFonts w:ascii="Cambria" w:hAnsi="Cambria"/>
      <w:b/>
      <w:bCs/>
      <w:kern w:val="28"/>
      <w:sz w:val="32"/>
      <w:szCs w:val="32"/>
    </w:rPr>
  </w:style>
  <w:style w:type="paragraph" w:customStyle="1" w:styleId="Space">
    <w:name w:val="Space"/>
    <w:next w:val="Text"/>
    <w:qFormat/>
    <w:rsid w:val="001716E1"/>
    <w:rPr>
      <w:rFonts w:ascii="Cambria" w:hAnsi="Cambria"/>
      <w:sz w:val="6"/>
      <w:szCs w:val="24"/>
    </w:rPr>
  </w:style>
  <w:style w:type="paragraph" w:customStyle="1" w:styleId="OptionalSections">
    <w:name w:val="Optional Sections"/>
    <w:basedOn w:val="Heading2"/>
    <w:qFormat/>
    <w:rsid w:val="001716E1"/>
    <w:rPr>
      <w:color w:val="548DD4"/>
    </w:rPr>
  </w:style>
  <w:style w:type="table" w:styleId="TableList4">
    <w:name w:val="Table List 4"/>
    <w:basedOn w:val="TableNormal"/>
    <w:rsid w:val="003843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Columns5">
    <w:name w:val="Table Columns 5"/>
    <w:basedOn w:val="TableNormal"/>
    <w:rsid w:val="004F71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Web3">
    <w:name w:val="Table Web 3"/>
    <w:basedOn w:val="TableNormal"/>
    <w:rsid w:val="004F71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extSmall">
    <w:name w:val="Text Small"/>
    <w:basedOn w:val="Text"/>
    <w:qFormat/>
    <w:rsid w:val="0095358C"/>
    <w:rPr>
      <w:sz w:val="17"/>
    </w:rPr>
  </w:style>
  <w:style w:type="paragraph" w:customStyle="1" w:styleId="TextSmallBullet">
    <w:name w:val="Text Small Bullet"/>
    <w:basedOn w:val="TextSmall"/>
    <w:qFormat/>
    <w:rsid w:val="00B64729"/>
    <w:pPr>
      <w:numPr>
        <w:numId w:val="1"/>
      </w:numPr>
      <w:ind w:left="288" w:hanging="144"/>
    </w:pPr>
  </w:style>
  <w:style w:type="character" w:styleId="Hyperlink">
    <w:name w:val="Hyperlink"/>
    <w:uiPriority w:val="99"/>
    <w:rsid w:val="002A2B61"/>
    <w:rPr>
      <w:color w:val="0000FF"/>
      <w:u w:val="single"/>
    </w:rPr>
  </w:style>
  <w:style w:type="character" w:customStyle="1" w:styleId="Heading8Char">
    <w:name w:val="Heading 8 Char"/>
    <w:link w:val="Heading8"/>
    <w:rsid w:val="004137AB"/>
    <w:rPr>
      <w:rFonts w:ascii="Arial" w:hAnsi="Arial"/>
      <w:i/>
      <w:iCs/>
      <w:sz w:val="24"/>
      <w:szCs w:val="24"/>
    </w:rPr>
  </w:style>
  <w:style w:type="paragraph" w:styleId="BodyText">
    <w:name w:val="Body Text"/>
    <w:basedOn w:val="Normal"/>
    <w:link w:val="BodyTextChar"/>
    <w:rsid w:val="001716E1"/>
    <w:pPr>
      <w:spacing w:after="120"/>
    </w:pPr>
  </w:style>
  <w:style w:type="character" w:customStyle="1" w:styleId="BodyTextChar">
    <w:name w:val="Body Text Char"/>
    <w:link w:val="BodyText"/>
    <w:rsid w:val="001716E1"/>
    <w:rPr>
      <w:rFonts w:ascii="Tahoma" w:hAnsi="Tahoma"/>
      <w:sz w:val="16"/>
      <w:szCs w:val="24"/>
    </w:rPr>
  </w:style>
  <w:style w:type="character" w:styleId="Strong">
    <w:name w:val="Strong"/>
    <w:qFormat/>
    <w:rsid w:val="001716E1"/>
    <w:rPr>
      <w:b/>
      <w:bCs/>
    </w:rPr>
  </w:style>
  <w:style w:type="character" w:customStyle="1" w:styleId="Heading4Char">
    <w:name w:val="Heading 4 Char"/>
    <w:basedOn w:val="DefaultParagraphFont"/>
    <w:link w:val="Heading4"/>
    <w:rsid w:val="0031559A"/>
    <w:rPr>
      <w:rFonts w:asciiTheme="majorHAnsi" w:hAnsiTheme="majorHAnsi"/>
      <w:b/>
      <w:bCs/>
      <w:iCs/>
      <w:color w:val="0062AC"/>
      <w:sz w:val="21"/>
      <w:szCs w:val="24"/>
    </w:rPr>
  </w:style>
  <w:style w:type="character" w:customStyle="1" w:styleId="Heading5Char">
    <w:name w:val="Heading 5 Char"/>
    <w:link w:val="Heading5"/>
    <w:rsid w:val="007F75BC"/>
    <w:rPr>
      <w:rFonts w:ascii="Arial" w:hAnsi="Arial"/>
      <w:bCs/>
      <w:iCs/>
      <w:sz w:val="24"/>
      <w:szCs w:val="26"/>
    </w:rPr>
  </w:style>
  <w:style w:type="character" w:customStyle="1" w:styleId="Heading6Char">
    <w:name w:val="Heading 6 Char"/>
    <w:link w:val="Heading6"/>
    <w:rsid w:val="007F75BC"/>
    <w:rPr>
      <w:rFonts w:ascii="Franklin Gothic Demi" w:hAnsi="Franklin Gothic Demi"/>
      <w:bCs/>
      <w:sz w:val="24"/>
      <w:szCs w:val="22"/>
    </w:rPr>
  </w:style>
  <w:style w:type="paragraph" w:styleId="ListNumber">
    <w:name w:val="List Number"/>
    <w:basedOn w:val="Normal"/>
    <w:rsid w:val="001716E1"/>
    <w:pPr>
      <w:numPr>
        <w:numId w:val="15"/>
      </w:numPr>
      <w:spacing w:before="120" w:after="60"/>
      <w:contextualSpacing/>
    </w:pPr>
    <w:rPr>
      <w:rFonts w:ascii="Cambria" w:hAnsi="Cambria"/>
      <w:sz w:val="22"/>
    </w:rPr>
  </w:style>
  <w:style w:type="paragraph" w:styleId="ListBullet">
    <w:name w:val="List Bullet"/>
    <w:rsid w:val="001716E1"/>
    <w:pPr>
      <w:numPr>
        <w:numId w:val="5"/>
      </w:numPr>
      <w:contextualSpacing/>
    </w:pPr>
    <w:rPr>
      <w:rFonts w:ascii="Cambria" w:hAnsi="Cambria"/>
      <w:sz w:val="22"/>
      <w:szCs w:val="24"/>
    </w:rPr>
  </w:style>
  <w:style w:type="table" w:styleId="TableWeb2">
    <w:name w:val="Table Web 2"/>
    <w:basedOn w:val="TableNormal"/>
    <w:rsid w:val="00C60D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paragraph" w:styleId="ListContinue">
    <w:name w:val="List Continue"/>
    <w:basedOn w:val="Normal"/>
    <w:rsid w:val="0084556B"/>
    <w:pPr>
      <w:spacing w:after="120"/>
      <w:ind w:left="360"/>
      <w:contextualSpacing/>
    </w:pPr>
  </w:style>
  <w:style w:type="paragraph" w:styleId="ListNumber2">
    <w:name w:val="List Number 2"/>
    <w:rsid w:val="001716E1"/>
    <w:pPr>
      <w:numPr>
        <w:numId w:val="10"/>
      </w:numPr>
      <w:ind w:left="864" w:hanging="432"/>
    </w:pPr>
    <w:rPr>
      <w:rFonts w:ascii="Cambria" w:hAnsi="Cambria"/>
      <w:sz w:val="22"/>
      <w:szCs w:val="24"/>
    </w:rPr>
  </w:style>
  <w:style w:type="paragraph" w:styleId="ListNumber4">
    <w:name w:val="List Number 4"/>
    <w:rsid w:val="00546016"/>
    <w:pPr>
      <w:numPr>
        <w:numId w:val="11"/>
      </w:numPr>
      <w:spacing w:after="60"/>
      <w:ind w:left="1224"/>
    </w:pPr>
    <w:rPr>
      <w:rFonts w:ascii="Cambria" w:hAnsi="Cambria"/>
      <w:sz w:val="22"/>
      <w:szCs w:val="24"/>
    </w:rPr>
  </w:style>
  <w:style w:type="paragraph" w:styleId="ListNumber5">
    <w:name w:val="List Number 5"/>
    <w:rsid w:val="003A26DC"/>
    <w:pPr>
      <w:numPr>
        <w:numId w:val="12"/>
      </w:numPr>
      <w:tabs>
        <w:tab w:val="clear" w:pos="1800"/>
      </w:tabs>
      <w:spacing w:before="20" w:after="60"/>
      <w:ind w:left="504" w:firstLine="0"/>
    </w:pPr>
    <w:rPr>
      <w:rFonts w:ascii="Cambria" w:hAnsi="Cambria"/>
      <w:sz w:val="22"/>
      <w:szCs w:val="24"/>
    </w:rPr>
  </w:style>
  <w:style w:type="paragraph" w:styleId="ListBullet2">
    <w:name w:val="List Bullet 2"/>
    <w:rsid w:val="001716E1"/>
    <w:pPr>
      <w:numPr>
        <w:numId w:val="6"/>
      </w:numPr>
      <w:contextualSpacing/>
    </w:pPr>
    <w:rPr>
      <w:rFonts w:ascii="Cambria" w:hAnsi="Cambria"/>
      <w:sz w:val="22"/>
      <w:szCs w:val="24"/>
    </w:rPr>
  </w:style>
  <w:style w:type="table" w:styleId="TableTheme">
    <w:name w:val="Table Theme"/>
    <w:basedOn w:val="TableNormal"/>
    <w:rsid w:val="008E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E0E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1">
    <w:name w:val="toc 1"/>
    <w:basedOn w:val="Normal"/>
    <w:next w:val="Normal"/>
    <w:autoRedefine/>
    <w:uiPriority w:val="39"/>
    <w:rsid w:val="00CA04DC"/>
    <w:pPr>
      <w:spacing w:before="120"/>
    </w:pPr>
    <w:rPr>
      <w:rFonts w:ascii="Arial" w:hAnsi="Arial" w:cs="Calibri"/>
      <w:b/>
      <w:bCs/>
      <w:iCs/>
      <w:color w:val="4BA917"/>
      <w:sz w:val="22"/>
    </w:rPr>
  </w:style>
  <w:style w:type="paragraph" w:styleId="TOC2">
    <w:name w:val="toc 2"/>
    <w:basedOn w:val="Normal"/>
    <w:next w:val="Normal"/>
    <w:autoRedefine/>
    <w:uiPriority w:val="39"/>
    <w:rsid w:val="00CA04DC"/>
    <w:pPr>
      <w:tabs>
        <w:tab w:val="right" w:leader="dot" w:pos="10790"/>
      </w:tabs>
      <w:spacing w:before="120"/>
      <w:ind w:left="160"/>
    </w:pPr>
    <w:rPr>
      <w:rFonts w:ascii="Arial" w:hAnsi="Arial" w:cs="Calibri"/>
      <w:b/>
      <w:bCs/>
      <w:color w:val="0062AC"/>
      <w:sz w:val="20"/>
      <w:szCs w:val="22"/>
    </w:rPr>
  </w:style>
  <w:style w:type="paragraph" w:styleId="TOC3">
    <w:name w:val="toc 3"/>
    <w:basedOn w:val="Normal"/>
    <w:next w:val="Normal"/>
    <w:autoRedefine/>
    <w:uiPriority w:val="39"/>
    <w:rsid w:val="00CA04DC"/>
    <w:pPr>
      <w:ind w:left="320"/>
    </w:pPr>
    <w:rPr>
      <w:rFonts w:ascii="Arial" w:hAnsi="Arial" w:cs="Calibri"/>
      <w:b/>
      <w:color w:val="595959" w:themeColor="text1" w:themeTint="A6"/>
      <w:sz w:val="18"/>
      <w:szCs w:val="20"/>
    </w:rPr>
  </w:style>
  <w:style w:type="paragraph" w:styleId="TOC4">
    <w:name w:val="toc 4"/>
    <w:basedOn w:val="Normal"/>
    <w:next w:val="Normal"/>
    <w:autoRedefine/>
    <w:uiPriority w:val="39"/>
    <w:rsid w:val="00CA04DC"/>
    <w:pPr>
      <w:ind w:left="480"/>
    </w:pPr>
    <w:rPr>
      <w:rFonts w:ascii="Arial" w:hAnsi="Arial" w:cs="Calibri"/>
      <w:color w:val="7F7F7F" w:themeColor="text1" w:themeTint="80"/>
      <w:sz w:val="18"/>
      <w:szCs w:val="20"/>
    </w:rPr>
  </w:style>
  <w:style w:type="paragraph" w:styleId="TOC5">
    <w:name w:val="toc 5"/>
    <w:basedOn w:val="Normal"/>
    <w:next w:val="Normal"/>
    <w:autoRedefine/>
    <w:rsid w:val="00792B86"/>
    <w:pPr>
      <w:ind w:left="640"/>
    </w:pPr>
    <w:rPr>
      <w:rFonts w:ascii="Calibri" w:hAnsi="Calibri" w:cs="Calibri"/>
      <w:sz w:val="20"/>
      <w:szCs w:val="20"/>
    </w:rPr>
  </w:style>
  <w:style w:type="paragraph" w:styleId="TOC6">
    <w:name w:val="toc 6"/>
    <w:basedOn w:val="Normal"/>
    <w:next w:val="Normal"/>
    <w:autoRedefine/>
    <w:rsid w:val="00792B86"/>
    <w:pPr>
      <w:ind w:left="800"/>
    </w:pPr>
    <w:rPr>
      <w:rFonts w:ascii="Calibri" w:hAnsi="Calibri" w:cs="Calibri"/>
      <w:sz w:val="20"/>
      <w:szCs w:val="20"/>
    </w:rPr>
  </w:style>
  <w:style w:type="paragraph" w:styleId="TOC7">
    <w:name w:val="toc 7"/>
    <w:basedOn w:val="Normal"/>
    <w:next w:val="Normal"/>
    <w:autoRedefine/>
    <w:rsid w:val="00792B86"/>
    <w:pPr>
      <w:ind w:left="960"/>
    </w:pPr>
    <w:rPr>
      <w:rFonts w:ascii="Calibri" w:hAnsi="Calibri" w:cs="Calibri"/>
      <w:sz w:val="20"/>
      <w:szCs w:val="20"/>
    </w:rPr>
  </w:style>
  <w:style w:type="paragraph" w:styleId="TOC8">
    <w:name w:val="toc 8"/>
    <w:basedOn w:val="Normal"/>
    <w:next w:val="Normal"/>
    <w:autoRedefine/>
    <w:rsid w:val="00792B86"/>
    <w:pPr>
      <w:ind w:left="1120"/>
    </w:pPr>
    <w:rPr>
      <w:rFonts w:ascii="Calibri" w:hAnsi="Calibri" w:cs="Calibri"/>
      <w:sz w:val="20"/>
      <w:szCs w:val="20"/>
    </w:rPr>
  </w:style>
  <w:style w:type="paragraph" w:styleId="TOC9">
    <w:name w:val="toc 9"/>
    <w:basedOn w:val="Normal"/>
    <w:next w:val="Normal"/>
    <w:autoRedefine/>
    <w:rsid w:val="00792B86"/>
    <w:pPr>
      <w:ind w:left="1280"/>
    </w:pPr>
    <w:rPr>
      <w:rFonts w:ascii="Calibri" w:hAnsi="Calibri" w:cs="Calibri"/>
      <w:sz w:val="20"/>
      <w:szCs w:val="20"/>
    </w:rPr>
  </w:style>
  <w:style w:type="character" w:customStyle="1" w:styleId="Heading9Char">
    <w:name w:val="Heading 9 Char"/>
    <w:basedOn w:val="DefaultParagraphFont"/>
    <w:link w:val="Heading9"/>
    <w:rsid w:val="004137AB"/>
    <w:rPr>
      <w:rFonts w:ascii="Cambria" w:hAnsi="Cambria"/>
      <w:iCs/>
      <w:caps/>
      <w:sz w:val="24"/>
    </w:rPr>
  </w:style>
  <w:style w:type="character" w:styleId="FollowedHyperlink">
    <w:name w:val="FollowedHyperlink"/>
    <w:rsid w:val="00FA3086"/>
    <w:rPr>
      <w:color w:val="800080"/>
      <w:u w:val="single"/>
    </w:rPr>
  </w:style>
  <w:style w:type="paragraph" w:customStyle="1" w:styleId="CheckMark">
    <w:name w:val="CheckMark"/>
    <w:basedOn w:val="Text"/>
    <w:qFormat/>
    <w:rsid w:val="00FA3086"/>
    <w:pPr>
      <w:jc w:val="center"/>
    </w:pPr>
    <w:rPr>
      <w:sz w:val="32"/>
    </w:rPr>
  </w:style>
  <w:style w:type="paragraph" w:customStyle="1" w:styleId="BulletedListIndent">
    <w:name w:val="Bulleted List Indent"/>
    <w:basedOn w:val="BulletedList"/>
    <w:qFormat/>
    <w:rsid w:val="00FA3086"/>
    <w:pPr>
      <w:spacing w:before="0"/>
      <w:ind w:left="720" w:hanging="360"/>
    </w:pPr>
  </w:style>
  <w:style w:type="character" w:styleId="Emphasis">
    <w:name w:val="Emphasis"/>
    <w:qFormat/>
    <w:rsid w:val="00FA3086"/>
    <w:rPr>
      <w:i/>
      <w:iCs/>
    </w:rPr>
  </w:style>
  <w:style w:type="paragraph" w:customStyle="1" w:styleId="Heading10">
    <w:name w:val="Heading 10"/>
    <w:qFormat/>
    <w:rsid w:val="00242010"/>
    <w:pPr>
      <w:pBdr>
        <w:top w:val="single" w:sz="4" w:space="1" w:color="77BC1F"/>
        <w:left w:val="single" w:sz="4" w:space="4" w:color="77BC1F"/>
        <w:bottom w:val="single" w:sz="4" w:space="1" w:color="77BC1F"/>
        <w:right w:val="single" w:sz="4" w:space="4" w:color="77BC1F"/>
      </w:pBdr>
    </w:pPr>
    <w:rPr>
      <w:rFonts w:ascii="Arial" w:hAnsi="Arial"/>
      <w:b/>
      <w:iCs/>
      <w:caps/>
      <w:color w:val="0062AC"/>
      <w:sz w:val="22"/>
    </w:rPr>
  </w:style>
  <w:style w:type="character" w:customStyle="1" w:styleId="Heading7Char">
    <w:name w:val="Heading 7 Char"/>
    <w:basedOn w:val="DefaultParagraphFont"/>
    <w:link w:val="Heading7"/>
    <w:rsid w:val="004137AB"/>
    <w:rPr>
      <w:rFonts w:ascii="Arial Rounded MT Bold" w:hAnsi="Arial Rounded MT Bold"/>
      <w:iCs/>
      <w:color w:val="006AA6"/>
      <w:sz w:val="28"/>
      <w:szCs w:val="24"/>
    </w:rPr>
  </w:style>
  <w:style w:type="paragraph" w:styleId="TOCHeading">
    <w:name w:val="TOC Heading"/>
    <w:basedOn w:val="Heading1"/>
    <w:next w:val="Normal"/>
    <w:uiPriority w:val="39"/>
    <w:semiHidden/>
    <w:unhideWhenUsed/>
    <w:qFormat/>
    <w:rsid w:val="00727A46"/>
    <w:pPr>
      <w:keepNext/>
      <w:keepLines/>
      <w:tabs>
        <w:tab w:val="clear" w:pos="7185"/>
      </w:tabs>
      <w:spacing w:before="0"/>
      <w:ind w:left="0"/>
      <w:outlineLvl w:val="9"/>
    </w:pPr>
    <w:rPr>
      <w:rFonts w:ascii="Arial" w:hAnsi="Arial"/>
      <w:bCs/>
      <w:caps w:val="0"/>
      <w:color w:val="FFFFFF" w:themeColor="background1"/>
      <w:sz w:val="6"/>
      <w:lang w:eastAsia="ja-JP"/>
    </w:rPr>
  </w:style>
  <w:style w:type="paragraph" w:styleId="ListParagraph">
    <w:name w:val="List Paragraph"/>
    <w:basedOn w:val="Normal"/>
    <w:uiPriority w:val="34"/>
    <w:qFormat/>
    <w:rsid w:val="0043582B"/>
    <w:pPr>
      <w:ind w:left="720"/>
      <w:contextualSpacing/>
    </w:pPr>
  </w:style>
  <w:style w:type="character" w:styleId="SubtleEmphasis">
    <w:name w:val="Subtle Emphasis"/>
    <w:uiPriority w:val="19"/>
    <w:qFormat/>
    <w:rsid w:val="001716E1"/>
    <w:rPr>
      <w:i/>
      <w:iCs/>
      <w:color w:val="808080"/>
    </w:rPr>
  </w:style>
  <w:style w:type="paragraph" w:customStyle="1" w:styleId="ControlHeader">
    <w:name w:val="Control Header"/>
    <w:basedOn w:val="Text"/>
    <w:qFormat/>
    <w:rsid w:val="001716E1"/>
    <w:pPr>
      <w:spacing w:before="0" w:after="0"/>
    </w:pPr>
    <w:rPr>
      <w:sz w:val="16"/>
    </w:rPr>
  </w:style>
  <w:style w:type="paragraph" w:styleId="ListNumber3">
    <w:name w:val="List Number 3"/>
    <w:rsid w:val="00E17979"/>
    <w:pPr>
      <w:numPr>
        <w:numId w:val="14"/>
      </w:numPr>
      <w:spacing w:after="60"/>
    </w:pPr>
    <w:rPr>
      <w:rFonts w:ascii="Cambria" w:hAnsi="Cambria"/>
      <w:sz w:val="22"/>
      <w:szCs w:val="24"/>
    </w:rPr>
  </w:style>
  <w:style w:type="paragraph" w:styleId="ListContinue2">
    <w:name w:val="List Continue 2"/>
    <w:basedOn w:val="Normal"/>
    <w:rsid w:val="001716E1"/>
    <w:pPr>
      <w:spacing w:after="120"/>
      <w:ind w:left="720"/>
      <w:contextualSpacing/>
    </w:pPr>
  </w:style>
  <w:style w:type="paragraph" w:styleId="ListBullet3">
    <w:name w:val="List Bullet 3"/>
    <w:rsid w:val="001716E1"/>
    <w:pPr>
      <w:numPr>
        <w:numId w:val="7"/>
      </w:numPr>
      <w:contextualSpacing/>
    </w:pPr>
    <w:rPr>
      <w:rFonts w:ascii="Cambria" w:hAnsi="Cambria"/>
      <w:sz w:val="22"/>
      <w:szCs w:val="24"/>
    </w:rPr>
  </w:style>
  <w:style w:type="paragraph" w:styleId="ListBullet4">
    <w:name w:val="List Bullet 4"/>
    <w:basedOn w:val="Normal"/>
    <w:rsid w:val="001716E1"/>
    <w:pPr>
      <w:numPr>
        <w:numId w:val="8"/>
      </w:numPr>
      <w:ind w:left="1512"/>
      <w:contextualSpacing/>
    </w:pPr>
    <w:rPr>
      <w:rFonts w:ascii="Cambria" w:hAnsi="Cambria"/>
      <w:sz w:val="22"/>
    </w:rPr>
  </w:style>
  <w:style w:type="paragraph" w:styleId="ListBullet5">
    <w:name w:val="List Bullet 5"/>
    <w:basedOn w:val="Normal"/>
    <w:rsid w:val="001716E1"/>
    <w:pPr>
      <w:numPr>
        <w:numId w:val="9"/>
      </w:numPr>
      <w:contextualSpacing/>
    </w:pPr>
    <w:rPr>
      <w:rFonts w:ascii="Cambria" w:hAnsi="Cambria"/>
      <w:sz w:val="20"/>
    </w:rPr>
  </w:style>
  <w:style w:type="paragraph" w:styleId="ListContinue3">
    <w:name w:val="List Continue 3"/>
    <w:basedOn w:val="Normal"/>
    <w:rsid w:val="001716E1"/>
    <w:pPr>
      <w:spacing w:after="120"/>
      <w:ind w:left="1080"/>
      <w:contextualSpacing/>
    </w:pPr>
    <w:rPr>
      <w:rFonts w:ascii="Cambria" w:hAnsi="Cambria"/>
      <w:sz w:val="22"/>
    </w:rPr>
  </w:style>
  <w:style w:type="character" w:styleId="IntenseReference">
    <w:name w:val="Intense Reference"/>
    <w:basedOn w:val="DefaultParagraphFont"/>
    <w:uiPriority w:val="32"/>
    <w:qFormat/>
    <w:rsid w:val="00FE2F71"/>
    <w:rPr>
      <w:b/>
      <w:bCs/>
      <w:smallCaps/>
      <w:color w:val="FF0000"/>
      <w:spacing w:val="5"/>
      <w:u w:val="none"/>
    </w:rPr>
  </w:style>
  <w:style w:type="numbering" w:customStyle="1" w:styleId="NumHeadings">
    <w:name w:val="NumHeadings"/>
    <w:uiPriority w:val="99"/>
    <w:rsid w:val="00B60D36"/>
    <w:pPr>
      <w:numPr>
        <w:numId w:val="13"/>
      </w:numPr>
    </w:pPr>
  </w:style>
  <w:style w:type="paragraph" w:customStyle="1" w:styleId="TextIndent1">
    <w:name w:val="Text Indent 1"/>
    <w:basedOn w:val="Text"/>
    <w:qFormat/>
    <w:rsid w:val="006C1145"/>
    <w:pPr>
      <w:spacing w:before="20" w:after="60"/>
      <w:ind w:left="504"/>
    </w:pPr>
  </w:style>
  <w:style w:type="paragraph" w:customStyle="1" w:styleId="BulletIndentA">
    <w:name w:val="Bullet Indent A"/>
    <w:basedOn w:val="TextIndent1"/>
    <w:qFormat/>
    <w:rsid w:val="001716E1"/>
    <w:pPr>
      <w:numPr>
        <w:numId w:val="3"/>
      </w:numPr>
      <w:tabs>
        <w:tab w:val="left" w:pos="720"/>
      </w:tabs>
      <w:ind w:left="1080"/>
    </w:pPr>
  </w:style>
  <w:style w:type="paragraph" w:customStyle="1" w:styleId="TextIndentA">
    <w:name w:val="Text Indent A"/>
    <w:basedOn w:val="Text"/>
    <w:qFormat/>
    <w:rsid w:val="0031559A"/>
    <w:pPr>
      <w:spacing w:before="20" w:after="60"/>
      <w:ind w:left="720"/>
    </w:pPr>
  </w:style>
  <w:style w:type="paragraph" w:styleId="ListContinue4">
    <w:name w:val="List Continue 4"/>
    <w:rsid w:val="001716E1"/>
    <w:pPr>
      <w:spacing w:after="120"/>
      <w:ind w:left="1440"/>
      <w:contextualSpacing/>
    </w:pPr>
    <w:rPr>
      <w:rFonts w:ascii="Cambria" w:hAnsi="Cambria"/>
      <w:sz w:val="22"/>
      <w:szCs w:val="24"/>
    </w:rPr>
  </w:style>
  <w:style w:type="paragraph" w:customStyle="1" w:styleId="ChangeSummary">
    <w:name w:val="Change Summary"/>
    <w:basedOn w:val="Text"/>
    <w:qFormat/>
    <w:rsid w:val="001716E1"/>
    <w:rPr>
      <w:i/>
      <w:spacing w:val="-6"/>
      <w:sz w:val="18"/>
    </w:rPr>
  </w:style>
  <w:style w:type="paragraph" w:customStyle="1" w:styleId="DocVersion">
    <w:name w:val="DocVersion"/>
    <w:qFormat/>
    <w:rsid w:val="00727A46"/>
    <w:rPr>
      <w:rFonts w:asciiTheme="minorHAnsi" w:hAnsiTheme="minorHAnsi"/>
      <w:i/>
      <w:color w:val="808080" w:themeColor="background1" w:themeShade="80"/>
      <w:sz w:val="13"/>
      <w:szCs w:val="24"/>
    </w:rPr>
  </w:style>
  <w:style w:type="paragraph" w:customStyle="1" w:styleId="NoteHeading1">
    <w:name w:val="Note Heading1"/>
    <w:basedOn w:val="Normal"/>
    <w:next w:val="Normal"/>
    <w:link w:val="NoteHeadingChar"/>
    <w:rsid w:val="00096C9E"/>
    <w:rPr>
      <w:rFonts w:ascii="Arial Narrow" w:hAnsi="Arial Narrow"/>
      <w:b/>
      <w:sz w:val="24"/>
    </w:rPr>
  </w:style>
  <w:style w:type="character" w:customStyle="1" w:styleId="NoteHeadingChar">
    <w:name w:val="Note Heading Char"/>
    <w:basedOn w:val="DefaultParagraphFont"/>
    <w:link w:val="NoteHeading1"/>
    <w:rsid w:val="00096C9E"/>
    <w:rPr>
      <w:rFonts w:ascii="Arial Narrow" w:hAnsi="Arial Narrow"/>
      <w:b/>
      <w:sz w:val="24"/>
      <w:szCs w:val="24"/>
    </w:rPr>
  </w:style>
  <w:style w:type="character" w:customStyle="1" w:styleId="Heading2Char">
    <w:name w:val="Heading 2 Char"/>
    <w:basedOn w:val="DefaultParagraphFont"/>
    <w:link w:val="Heading2"/>
    <w:rsid w:val="006C1145"/>
    <w:rPr>
      <w:rFonts w:ascii="Arial" w:hAnsi="Arial"/>
      <w:b/>
      <w:color w:val="0062AC"/>
      <w:sz w:val="24"/>
      <w:shd w:val="clear" w:color="0062AC" w:fill="auto"/>
      <w14:textOutline w14:w="9525" w14:cap="rnd" w14:cmpd="sng" w14:algn="ctr">
        <w14:noFill/>
        <w14:prstDash w14:val="solid"/>
        <w14:bevel/>
      </w14:textOutline>
    </w:rPr>
  </w:style>
  <w:style w:type="paragraph" w:customStyle="1" w:styleId="TextIndenti">
    <w:name w:val="Text Indent i"/>
    <w:qFormat/>
    <w:rsid w:val="00771E31"/>
    <w:pPr>
      <w:ind w:left="864"/>
    </w:pPr>
    <w:rPr>
      <w:rFonts w:ascii="Cambria" w:hAnsi="Cambria"/>
      <w:sz w:val="22"/>
      <w:szCs w:val="24"/>
    </w:rPr>
  </w:style>
  <w:style w:type="paragraph" w:customStyle="1" w:styleId="ListNumber6">
    <w:name w:val="List Number 6"/>
    <w:basedOn w:val="ListNumber5"/>
    <w:qFormat/>
    <w:rsid w:val="000C37AD"/>
    <w:pPr>
      <w:numPr>
        <w:numId w:val="17"/>
      </w:numPr>
      <w:spacing w:before="60"/>
    </w:pPr>
  </w:style>
  <w:style w:type="paragraph" w:customStyle="1" w:styleId="ListNumber4NoIndent">
    <w:name w:val="List Number 4 No Indent"/>
    <w:basedOn w:val="ListNumber4"/>
    <w:qFormat/>
    <w:rsid w:val="008102AB"/>
    <w:pPr>
      <w:ind w:left="360"/>
    </w:pPr>
  </w:style>
  <w:style w:type="paragraph" w:customStyle="1" w:styleId="TextIndent2">
    <w:name w:val="Text Indent 2"/>
    <w:basedOn w:val="TextIndent1"/>
    <w:qFormat/>
    <w:rsid w:val="006C1145"/>
    <w:pPr>
      <w:ind w:left="648"/>
    </w:pPr>
  </w:style>
  <w:style w:type="paragraph" w:customStyle="1" w:styleId="ListNumber7">
    <w:name w:val="List Number 7"/>
    <w:qFormat/>
    <w:rsid w:val="003752DC"/>
    <w:pPr>
      <w:numPr>
        <w:numId w:val="29"/>
      </w:numPr>
      <w:spacing w:before="20" w:after="60"/>
      <w:ind w:left="1008"/>
    </w:pPr>
    <w:rPr>
      <w:rFonts w:ascii="Cambria" w:hAnsi="Cambria"/>
      <w:sz w:val="22"/>
      <w:szCs w:val="24"/>
    </w:rPr>
  </w:style>
  <w:style w:type="paragraph" w:customStyle="1" w:styleId="ListNumber8">
    <w:name w:val="List Number 8"/>
    <w:qFormat/>
    <w:rsid w:val="002A67BF"/>
    <w:pPr>
      <w:numPr>
        <w:numId w:val="30"/>
      </w:numPr>
      <w:spacing w:after="60"/>
      <w:ind w:left="1440"/>
    </w:pPr>
    <w:rPr>
      <w:rFonts w:ascii="Cambria" w:hAnsi="Cambria"/>
      <w:sz w:val="22"/>
      <w:szCs w:val="24"/>
    </w:rPr>
  </w:style>
  <w:style w:type="paragraph" w:customStyle="1" w:styleId="ListNumber9">
    <w:name w:val="List Number 9"/>
    <w:qFormat/>
    <w:rsid w:val="002A67BF"/>
    <w:pPr>
      <w:numPr>
        <w:numId w:val="31"/>
      </w:numPr>
      <w:spacing w:before="20" w:after="60"/>
    </w:pPr>
    <w:rPr>
      <w:rFonts w:ascii="Cambria" w:hAnsi="Cambria"/>
      <w:sz w:val="22"/>
      <w:szCs w:val="24"/>
    </w:rPr>
  </w:style>
  <w:style w:type="paragraph" w:customStyle="1" w:styleId="ListNumber10">
    <w:name w:val="List Number 10"/>
    <w:qFormat/>
    <w:rsid w:val="00A9620E"/>
    <w:pPr>
      <w:numPr>
        <w:numId w:val="32"/>
      </w:numPr>
      <w:spacing w:after="60"/>
      <w:ind w:left="1800"/>
    </w:pPr>
    <w:rPr>
      <w:rFonts w:ascii="Cambria" w:hAnsi="Cambria"/>
      <w:sz w:val="22"/>
      <w:szCs w:val="24"/>
    </w:rPr>
  </w:style>
  <w:style w:type="paragraph" w:customStyle="1" w:styleId="TextNoIndent">
    <w:name w:val="Text No Indent"/>
    <w:basedOn w:val="Text"/>
    <w:qFormat/>
    <w:rsid w:val="001F7DE1"/>
    <w:pPr>
      <w:widowControl w:val="0"/>
      <w:spacing w:before="0" w:after="120" w:line="280" w:lineRule="atLeast"/>
    </w:pPr>
    <w:rPr>
      <w:rFonts w:ascii="Calibri" w:hAnsi="Calibri"/>
    </w:rPr>
  </w:style>
  <w:style w:type="paragraph" w:customStyle="1" w:styleId="ExhibitLink">
    <w:name w:val="Exhibit Link"/>
    <w:basedOn w:val="TextNoIndent"/>
    <w:qFormat/>
    <w:rsid w:val="001F7DE1"/>
    <w:pPr>
      <w:spacing w:before="240" w:line="240" w:lineRule="auto"/>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lyneux\Desktop\Authority_Policy_(331_-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533D6-5E9B-432A-B84E-A46C1D3C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Authority_Policy_(331_-1).docx</Template>
  <TotalTime>46</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 of Policy</vt:lpstr>
    </vt:vector>
  </TitlesOfParts>
  <Company>RGRTA</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ParatransitPlanUpdatePresentation</dc:title>
  <dc:subject/>
  <dc:creator>Your Name</dc:creator>
  <cp:keywords/>
  <dc:description/>
  <cp:lastModifiedBy>Molyneux, Sara</cp:lastModifiedBy>
  <cp:revision>2</cp:revision>
  <cp:lastPrinted>2012-01-05T16:23:00Z</cp:lastPrinted>
  <dcterms:created xsi:type="dcterms:W3CDTF">2017-11-17T14:58:00Z</dcterms:created>
  <dcterms:modified xsi:type="dcterms:W3CDTF">2017-11-17T15:49:00Z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